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r>
        <w:rPr>
          <w:lang w:val="it-IT" w:eastAsia="it-IT"/>
        </w:rPr>
        <w:drawing>
          <wp:anchor distT="0" distB="0" distL="0" distR="0" simplePos="0" relativeHeight="1024" behindDoc="0" locked="0" layoutInCell="1" allowOverlap="1">
            <wp:simplePos x="0" y="0"/>
            <wp:positionH relativeFrom="page">
              <wp:posOffset>539115</wp:posOffset>
            </wp:positionH>
            <wp:positionV relativeFrom="page">
              <wp:posOffset>433705</wp:posOffset>
            </wp:positionV>
            <wp:extent cx="1618615" cy="4635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1618487" cy="463296"/>
                    </a:xfrm>
                    <a:prstGeom prst="rect">
                      <a:avLst/>
                    </a:prstGeom>
                  </pic:spPr>
                </pic:pic>
              </a:graphicData>
            </a:graphic>
          </wp:anchor>
        </w:drawing>
      </w:r>
    </w:p>
    <w:p>
      <w:pPr>
        <w:pStyle w:val="2"/>
        <w:rPr>
          <w:rFonts w:ascii="Times New Roman"/>
          <w:sz w:val="20"/>
        </w:rPr>
      </w:pPr>
    </w:p>
    <w:p>
      <w:pPr>
        <w:tabs>
          <w:tab w:val="left" w:pos="2951"/>
        </w:tabs>
        <w:spacing w:before="247"/>
        <w:ind w:left="397"/>
        <w:rPr>
          <w:b/>
          <w:sz w:val="26"/>
          <w:lang w:val="it-IT"/>
        </w:rPr>
      </w:pPr>
      <w:r>
        <w:rPr>
          <w:color w:val="0D4093"/>
          <w:spacing w:val="-8"/>
          <w:sz w:val="18"/>
          <w:lang w:val="it-IT"/>
        </w:rPr>
        <w:t>INFORMAZIONI</w:t>
      </w:r>
      <w:r>
        <w:rPr>
          <w:color w:val="0D4093"/>
          <w:spacing w:val="-1"/>
          <w:sz w:val="18"/>
          <w:lang w:val="it-IT"/>
        </w:rPr>
        <w:t xml:space="preserve"> </w:t>
      </w:r>
      <w:r>
        <w:rPr>
          <w:color w:val="0D4093"/>
          <w:spacing w:val="-8"/>
          <w:sz w:val="18"/>
          <w:lang w:val="it-IT"/>
        </w:rPr>
        <w:t>PERSONALI</w:t>
      </w:r>
      <w:r>
        <w:rPr>
          <w:color w:val="0D4093"/>
          <w:spacing w:val="-8"/>
          <w:sz w:val="18"/>
          <w:lang w:val="it-IT"/>
        </w:rPr>
        <w:tab/>
      </w:r>
      <w:r>
        <w:rPr>
          <w:b/>
          <w:color w:val="3E3937"/>
          <w:spacing w:val="-4"/>
          <w:sz w:val="26"/>
          <w:lang w:val="it-IT"/>
        </w:rPr>
        <w:t>ROBERTO GALLINA</w:t>
      </w:r>
    </w:p>
    <w:p>
      <w:pPr>
        <w:pStyle w:val="2"/>
        <w:spacing w:before="251" w:line="362" w:lineRule="auto"/>
        <w:ind w:left="2987" w:right="4967" w:hanging="21"/>
        <w:rPr>
          <w:color w:val="3E3937"/>
          <w:spacing w:val="-6"/>
          <w:lang w:val="it-IT"/>
        </w:rPr>
      </w:pPr>
      <w:r>
        <w:rPr>
          <w:position w:val="-5"/>
          <w:lang w:val="it-IT" w:eastAsia="it-IT"/>
        </w:rPr>
        <w:drawing>
          <wp:inline distT="0" distB="0" distL="0" distR="0">
            <wp:extent cx="98425" cy="1397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98658" cy="140000"/>
                    </a:xfrm>
                    <a:prstGeom prst="rect">
                      <a:avLst/>
                    </a:prstGeom>
                  </pic:spPr>
                </pic:pic>
              </a:graphicData>
            </a:graphic>
          </wp:inline>
        </w:drawing>
      </w:r>
      <w:r>
        <w:rPr>
          <w:rFonts w:ascii="Times New Roman" w:hAnsi="Times New Roman"/>
          <w:sz w:val="20"/>
          <w:lang w:val="it-IT"/>
        </w:rPr>
        <w:t xml:space="preserve">  </w:t>
      </w:r>
      <w:r>
        <w:rPr>
          <w:rFonts w:ascii="Times New Roman" w:hAnsi="Times New Roman"/>
          <w:spacing w:val="-15"/>
          <w:sz w:val="20"/>
          <w:lang w:val="it-IT"/>
        </w:rPr>
        <w:t xml:space="preserve"> </w:t>
      </w:r>
      <w:r>
        <w:rPr>
          <w:color w:val="3E3937"/>
          <w:spacing w:val="-7"/>
          <w:lang w:val="it-IT"/>
        </w:rPr>
        <w:t>Via Scodeggio 144</w:t>
      </w:r>
      <w:r>
        <w:rPr>
          <w:color w:val="3E3937"/>
          <w:lang w:val="it-IT"/>
        </w:rPr>
        <w:t>–</w:t>
      </w:r>
      <w:r>
        <w:rPr>
          <w:color w:val="3E3937"/>
          <w:spacing w:val="-5"/>
          <w:lang w:val="it-IT"/>
        </w:rPr>
        <w:t xml:space="preserve"> </w:t>
      </w:r>
      <w:r>
        <w:rPr>
          <w:color w:val="3E3937"/>
          <w:spacing w:val="-6"/>
          <w:lang w:val="it-IT"/>
        </w:rPr>
        <w:t>Venaria</w:t>
      </w:r>
    </w:p>
    <w:p>
      <w:pPr>
        <w:pStyle w:val="2"/>
        <w:spacing w:before="251" w:line="362" w:lineRule="auto"/>
        <w:ind w:left="2987" w:right="4967" w:hanging="21"/>
        <w:rPr>
          <w:lang w:val="it-IT"/>
        </w:rPr>
      </w:pPr>
      <w:r>
        <w:rPr>
          <w:color w:val="3E3937"/>
          <w:w w:val="101"/>
          <w:position w:val="-2"/>
          <w:lang w:val="it-IT" w:eastAsia="it-IT"/>
        </w:rPr>
        <w:drawing>
          <wp:inline distT="0" distB="0" distL="0" distR="0">
            <wp:extent cx="72390" cy="12192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72655" cy="122061"/>
                    </a:xfrm>
                    <a:prstGeom prst="rect">
                      <a:avLst/>
                    </a:prstGeom>
                  </pic:spPr>
                </pic:pic>
              </a:graphicData>
            </a:graphic>
          </wp:inline>
        </w:drawing>
      </w:r>
      <w:r>
        <w:rPr>
          <w:rFonts w:ascii="Times New Roman" w:hAnsi="Times New Roman"/>
          <w:color w:val="3E3937"/>
          <w:w w:val="101"/>
          <w:lang w:val="it-IT"/>
        </w:rPr>
        <w:t xml:space="preserve">  </w:t>
      </w:r>
      <w:r>
        <w:rPr>
          <w:rFonts w:ascii="Times New Roman" w:hAnsi="Times New Roman"/>
          <w:color w:val="3E3937"/>
          <w:spacing w:val="2"/>
          <w:w w:val="101"/>
          <w:lang w:val="it-IT"/>
        </w:rPr>
        <w:t xml:space="preserve"> </w:t>
      </w:r>
      <w:r>
        <w:rPr>
          <w:color w:val="3E3937"/>
          <w:spacing w:val="-8"/>
          <w:lang w:val="it-IT"/>
        </w:rPr>
        <w:t>338-9275434</w:t>
      </w:r>
    </w:p>
    <w:p>
      <w:pPr>
        <w:pStyle w:val="2"/>
        <w:spacing w:before="25"/>
        <w:ind w:left="3311"/>
        <w:rPr>
          <w:lang w:val="it-IT"/>
        </w:rPr>
      </w:pPr>
      <w:r>
        <w:rPr>
          <w:lang w:val="it-IT" w:eastAsia="it-IT"/>
        </w:rPr>
        <w:drawing>
          <wp:anchor distT="0" distB="0" distL="0" distR="0" simplePos="0" relativeHeight="2048" behindDoc="0" locked="0" layoutInCell="1" allowOverlap="1">
            <wp:simplePos x="0" y="0"/>
            <wp:positionH relativeFrom="page">
              <wp:posOffset>2340610</wp:posOffset>
            </wp:positionH>
            <wp:positionV relativeFrom="paragraph">
              <wp:posOffset>52705</wp:posOffset>
            </wp:positionV>
            <wp:extent cx="128270" cy="8699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0" cstate="print"/>
                    <a:stretch>
                      <a:fillRect/>
                    </a:stretch>
                  </pic:blipFill>
                  <pic:spPr>
                    <a:xfrm>
                      <a:off x="0" y="0"/>
                      <a:ext cx="128016" cy="86976"/>
                    </a:xfrm>
                    <a:prstGeom prst="rect">
                      <a:avLst/>
                    </a:prstGeom>
                  </pic:spPr>
                </pic:pic>
              </a:graphicData>
            </a:graphic>
          </wp:anchor>
        </w:drawing>
      </w:r>
      <w:r>
        <w:rPr>
          <w:lang w:val="it-IT"/>
        </w:rPr>
        <w:t xml:space="preserve">grob85@libero.it </w:t>
      </w:r>
    </w:p>
    <w:p>
      <w:pPr>
        <w:pStyle w:val="2"/>
        <w:spacing w:before="2"/>
        <w:rPr>
          <w:sz w:val="19"/>
          <w:lang w:val="it-IT"/>
        </w:rPr>
      </w:pPr>
    </w:p>
    <w:p>
      <w:pPr>
        <w:pStyle w:val="2"/>
        <w:ind w:left="2951"/>
        <w:rPr>
          <w:lang w:val="it-IT"/>
        </w:rPr>
      </w:pPr>
      <w:r>
        <w:rPr>
          <w:color w:val="1492CA"/>
          <w:lang w:val="it-IT"/>
        </w:rPr>
        <w:t>Sesso</w:t>
      </w:r>
      <w:r>
        <w:rPr>
          <w:color w:val="3E3937"/>
          <w:lang w:val="it-IT"/>
        </w:rPr>
        <w:t>: M</w:t>
      </w:r>
    </w:p>
    <w:p>
      <w:pPr>
        <w:pStyle w:val="2"/>
        <w:spacing w:before="134" w:line="456" w:lineRule="auto"/>
        <w:ind w:left="2951" w:right="4967"/>
        <w:rPr>
          <w:lang w:val="it-IT"/>
        </w:rPr>
      </w:pPr>
      <w:r>
        <w:rPr>
          <w:color w:val="1492CA"/>
          <w:spacing w:val="-6"/>
          <w:lang w:val="it-IT"/>
        </w:rPr>
        <w:t xml:space="preserve">Data di </w:t>
      </w:r>
      <w:r>
        <w:rPr>
          <w:color w:val="1492CA"/>
          <w:spacing w:val="-7"/>
          <w:lang w:val="it-IT"/>
        </w:rPr>
        <w:t xml:space="preserve">nascita: </w:t>
      </w:r>
      <w:r>
        <w:rPr>
          <w:color w:val="3E3937"/>
          <w:spacing w:val="-7"/>
          <w:lang w:val="it-IT"/>
        </w:rPr>
        <w:t xml:space="preserve">08/03/1985 </w:t>
      </w:r>
      <w:r>
        <w:rPr>
          <w:color w:val="1492CA"/>
          <w:spacing w:val="-7"/>
          <w:lang w:val="it-IT"/>
        </w:rPr>
        <w:t>Nazionalità: Italiana</w:t>
      </w:r>
    </w:p>
    <w:p>
      <w:pPr>
        <w:pStyle w:val="2"/>
        <w:rPr>
          <w:sz w:val="20"/>
          <w:lang w:val="it-IT"/>
        </w:rPr>
      </w:pPr>
    </w:p>
    <w:p>
      <w:pPr>
        <w:pStyle w:val="2"/>
        <w:rPr>
          <w:sz w:val="20"/>
          <w:lang w:val="it-IT"/>
        </w:rPr>
      </w:pPr>
    </w:p>
    <w:p>
      <w:pPr>
        <w:pStyle w:val="2"/>
        <w:rPr>
          <w:sz w:val="20"/>
        </w:rPr>
      </w:pPr>
      <w:r>
        <w:rPr>
          <w:lang w:val="it-IT" w:eastAsia="it-IT"/>
        </w:rPr>
        <w:drawing>
          <wp:inline distT="0" distB="0" distL="0" distR="0">
            <wp:extent cx="1647190" cy="12153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92905" cy="1249312"/>
                    </a:xfrm>
                    <a:prstGeom prst="rect">
                      <a:avLst/>
                    </a:prstGeom>
                    <a:noFill/>
                    <a:ln>
                      <a:noFill/>
                    </a:ln>
                  </pic:spPr>
                </pic:pic>
              </a:graphicData>
            </a:graphic>
          </wp:inline>
        </w:drawing>
      </w:r>
    </w:p>
    <w:p>
      <w:pPr>
        <w:pStyle w:val="2"/>
        <w:rPr>
          <w:sz w:val="20"/>
        </w:rPr>
      </w:pPr>
    </w:p>
    <w:p>
      <w:pPr>
        <w:pStyle w:val="2"/>
        <w:rPr>
          <w:rFonts w:hint="default"/>
          <w:sz w:val="20"/>
          <w:lang w:val="it-IT"/>
        </w:rPr>
      </w:pPr>
      <w:r>
        <w:rPr>
          <w:sz w:val="20"/>
          <w:lang w:val="it-IT"/>
        </w:rPr>
        <w:t xml:space="preserve">AGGIORNAMENTO: </w:t>
      </w:r>
      <w:r>
        <w:rPr>
          <w:rFonts w:hint="default"/>
          <w:sz w:val="20"/>
          <w:lang w:val="it-IT"/>
        </w:rPr>
        <w:t>DICEMBRE</w:t>
      </w:r>
      <w:r>
        <w:rPr>
          <w:sz w:val="20"/>
          <w:lang w:val="it-IT"/>
        </w:rPr>
        <w:t xml:space="preserve"> 202</w:t>
      </w:r>
      <w:r>
        <w:rPr>
          <w:rFonts w:hint="default"/>
          <w:sz w:val="20"/>
          <w:lang w:val="it-IT"/>
        </w:rPr>
        <w:t>0</w:t>
      </w:r>
      <w:bookmarkStart w:id="0" w:name="_GoBack"/>
      <w:bookmarkEnd w:id="0"/>
    </w:p>
    <w:p>
      <w:pPr>
        <w:pStyle w:val="2"/>
        <w:spacing w:before="4"/>
        <w:rPr>
          <w:sz w:val="19"/>
          <w:lang w:val="it-IT"/>
        </w:rPr>
      </w:pPr>
    </w:p>
    <w:p>
      <w:pPr>
        <w:pStyle w:val="2"/>
        <w:ind w:left="1213" w:right="7846" w:firstLine="379"/>
        <w:rPr>
          <w:lang w:val="it-IT"/>
        </w:rPr>
      </w:pPr>
      <w:r>
        <w:rPr>
          <w:lang w:val="it-IT" w:eastAsia="it-IT"/>
        </w:rPr>
        <w:drawing>
          <wp:anchor distT="0" distB="0" distL="0" distR="0" simplePos="0" relativeHeight="2048" behindDoc="0" locked="0" layoutInCell="1" allowOverlap="1">
            <wp:simplePos x="0" y="0"/>
            <wp:positionH relativeFrom="page">
              <wp:posOffset>2340610</wp:posOffset>
            </wp:positionH>
            <wp:positionV relativeFrom="paragraph">
              <wp:posOffset>173990</wp:posOffset>
            </wp:positionV>
            <wp:extent cx="4788535" cy="8826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2" cstate="print"/>
                    <a:stretch>
                      <a:fillRect/>
                    </a:stretch>
                  </pic:blipFill>
                  <pic:spPr>
                    <a:xfrm>
                      <a:off x="0" y="0"/>
                      <a:ext cx="4788408" cy="88392"/>
                    </a:xfrm>
                    <a:prstGeom prst="rect">
                      <a:avLst/>
                    </a:prstGeom>
                  </pic:spPr>
                </pic:pic>
              </a:graphicData>
            </a:graphic>
          </wp:anchor>
        </w:drawing>
      </w:r>
      <w:r>
        <w:rPr>
          <w:color w:val="0D4093"/>
          <w:lang w:val="it-IT"/>
        </w:rPr>
        <w:t>ESPERIENZA PROFESSIONALE</w:t>
      </w:r>
    </w:p>
    <w:p>
      <w:pPr>
        <w:pStyle w:val="2"/>
        <w:spacing w:before="8"/>
        <w:rPr>
          <w:sz w:val="16"/>
          <w:lang w:val="it-IT"/>
        </w:rPr>
      </w:pPr>
    </w:p>
    <w:p>
      <w:pPr>
        <w:jc w:val="both"/>
        <w:rPr>
          <w:sz w:val="18"/>
          <w:szCs w:val="18"/>
          <w:lang w:val="it-IT"/>
        </w:rPr>
      </w:pPr>
      <w:r>
        <w:rPr>
          <w:sz w:val="18"/>
          <w:szCs w:val="18"/>
          <w:lang w:val="it-IT"/>
        </w:rPr>
        <w:t>-Occasionali servizi medici per gare sportive (ciclismo e rugby)</w:t>
      </w:r>
    </w:p>
    <w:p>
      <w:pPr>
        <w:jc w:val="both"/>
        <w:rPr>
          <w:sz w:val="18"/>
          <w:szCs w:val="18"/>
          <w:lang w:val="it-IT"/>
        </w:rPr>
      </w:pPr>
      <w:r>
        <w:rPr>
          <w:sz w:val="18"/>
          <w:szCs w:val="18"/>
          <w:lang w:val="it-IT"/>
        </w:rPr>
        <w:t>-Affiancamento nell’attività di alcuni Medici di base di Torino e Venaria Reale</w:t>
      </w:r>
    </w:p>
    <w:p>
      <w:pPr>
        <w:jc w:val="both"/>
        <w:rPr>
          <w:sz w:val="18"/>
          <w:szCs w:val="18"/>
          <w:lang w:val="it-IT"/>
        </w:rPr>
      </w:pPr>
      <w:r>
        <w:rPr>
          <w:sz w:val="18"/>
          <w:szCs w:val="18"/>
          <w:lang w:val="it-IT"/>
        </w:rPr>
        <w:t>-Attività volontaria di consulenza geriatrica sul territorio e occasionali conferenze geriatriche (con redazione di opuscoli riassuntivi) per gruppi di anziani (Parrocchie e Unitre)</w:t>
      </w:r>
    </w:p>
    <w:p>
      <w:pPr>
        <w:jc w:val="both"/>
        <w:rPr>
          <w:sz w:val="18"/>
          <w:szCs w:val="18"/>
          <w:lang w:val="it-IT"/>
        </w:rPr>
      </w:pPr>
      <w:r>
        <w:rPr>
          <w:sz w:val="18"/>
          <w:szCs w:val="18"/>
          <w:lang w:val="it-IT"/>
        </w:rPr>
        <w:t>-Attività pratiche volontarie di diffusione della Musicoterapia e della Pet Therapy in RSA e Strutture per Post acuzie talvolta con l'aiuto di Bande musicali e Associazioni locali e nazionali</w:t>
      </w:r>
    </w:p>
    <w:p>
      <w:pPr>
        <w:jc w:val="both"/>
        <w:rPr>
          <w:sz w:val="18"/>
          <w:szCs w:val="18"/>
          <w:lang w:val="it-IT"/>
        </w:rPr>
      </w:pPr>
      <w:r>
        <w:rPr>
          <w:sz w:val="18"/>
          <w:szCs w:val="18"/>
          <w:lang w:val="it-IT"/>
        </w:rPr>
        <w:t>-Medico Specializzando in Geriatria in servizio dal 01/08/2011 al 31/7/2016 presso l’Università degli Studi di Torino, SCU Geriatria e Malattie Metaboliche dell’Osso, AOU Città della Salute e della Scienza di Torino. Durante il percorso formativo prestato servizio presso il Reparto di Geriatria, Cardiologia, Pneumologia, Oncologia, Gastroenterologia, Reumatologia e Neurologia (Stroke Unit), l’Ambulatorio Unità Valutativa Alzheimer e Visite Multidimensionali Geriatriche, il Servizio di Ospedalizzazione a Domicilio, l'Ecografia diagnostica e interventistica, l’Ambulatorio Holter pressorio delle 24 ore e l’Ambulatorio Valutazione rigidità arteriosa (Servizi afferenti alla Città della Salute e della Scienza di Torino), il Reparto di Deospedalizzazione Protetta dell’Ospedale Città di Settimo Torinese, la Casa di Cura Villa Ida di Lanzo Torinese, l'Istituto di Riposo della Vecchiaia di via San Marino di Torino, il CAVS dell'ASL TO 2 di via Botticelli di Torino e il Pronto Soccorso dell'Ospedale Mauriziano di Torino (con esecuzione di ecografie cliniche sotto tutoraggio).</w:t>
      </w:r>
    </w:p>
    <w:p>
      <w:pPr>
        <w:jc w:val="both"/>
        <w:rPr>
          <w:sz w:val="18"/>
          <w:szCs w:val="18"/>
          <w:lang w:val="it-IT"/>
        </w:rPr>
      </w:pPr>
      <w:r>
        <w:rPr>
          <w:sz w:val="18"/>
          <w:szCs w:val="18"/>
          <w:lang w:val="it-IT"/>
        </w:rPr>
        <w:t xml:space="preserve">-Partecipazione  con pubblicazione ai seguenti studi: </w:t>
      </w:r>
    </w:p>
    <w:p>
      <w:pPr>
        <w:jc w:val="both"/>
        <w:rPr>
          <w:sz w:val="18"/>
          <w:szCs w:val="18"/>
          <w:lang w:val="it-IT"/>
        </w:rPr>
      </w:pPr>
      <w:r>
        <w:rPr>
          <w:sz w:val="18"/>
          <w:szCs w:val="18"/>
          <w:lang w:val="it-IT"/>
        </w:rPr>
        <w:t>1)Rivista della Società Italiana di Geriatria e Gerontologia (SIGG), Congresso di Torino, 2013: L’intervallo QT nel paziente anziano ricoverato: prevalenza e significato clinico; Variabilità pressoria e rigidità arteriosa in una popolazione di pazienti ambulatoriali; I prodotti terminali della glicazione avanzata in una popolazione di anziani ricoverati</w:t>
      </w:r>
    </w:p>
    <w:p>
      <w:pPr>
        <w:jc w:val="both"/>
        <w:rPr>
          <w:sz w:val="18"/>
          <w:szCs w:val="18"/>
          <w:lang w:val="it-IT"/>
        </w:rPr>
      </w:pPr>
      <w:r>
        <w:rPr>
          <w:sz w:val="18"/>
          <w:szCs w:val="18"/>
          <w:lang w:val="it-IT"/>
        </w:rPr>
        <w:t>2)Rivista della Società Italiana di Geriatria e Gerontologia (SIGG), Congresso di Bologna, 2014: Musicoterapia in pazienti dementi agitati</w:t>
      </w:r>
    </w:p>
    <w:p>
      <w:pPr>
        <w:jc w:val="both"/>
        <w:rPr>
          <w:sz w:val="18"/>
          <w:szCs w:val="18"/>
          <w:lang w:val="it-IT"/>
        </w:rPr>
      </w:pPr>
      <w:r>
        <w:rPr>
          <w:sz w:val="18"/>
          <w:szCs w:val="18"/>
          <w:lang w:val="it-IT"/>
        </w:rPr>
        <w:t>3)La sfida del distretto, produrre salute nel territorio (12° congresso CARD, Torino, 22-24 maggio 2014, SAA scuola di amministrazione aziendale): La teleradiologia domiciliare: uno strumento innovativo per la produzione di salute?</w:t>
      </w:r>
    </w:p>
    <w:p>
      <w:pPr>
        <w:jc w:val="both"/>
        <w:rPr>
          <w:sz w:val="18"/>
          <w:szCs w:val="18"/>
          <w:lang w:val="it-IT"/>
        </w:rPr>
      </w:pPr>
      <w:r>
        <w:rPr>
          <w:sz w:val="18"/>
          <w:szCs w:val="18"/>
          <w:lang w:val="it-IT"/>
        </w:rPr>
        <w:t>4)Prevenzione delle cadute e delle fratture (articolo per il Giornale dell’Accademia di medicina di Torino)</w:t>
      </w:r>
    </w:p>
    <w:p>
      <w:pPr>
        <w:jc w:val="both"/>
        <w:rPr>
          <w:sz w:val="18"/>
          <w:szCs w:val="18"/>
          <w:lang w:val="it-IT"/>
        </w:rPr>
      </w:pPr>
      <w:r>
        <w:rPr>
          <w:sz w:val="18"/>
          <w:szCs w:val="18"/>
          <w:lang w:val="it-IT"/>
        </w:rPr>
        <w:t>-Collaborazione ad uno studio sui ricoveri protratti ed i fattori che li determinano, ad uno studio sulle relazioni tra rigidità arteriosa (indici ABI-CAVI) e performance cognitiva e allo studio GWAS sulla relazione tra crolli vertebrali e fattori di rischio genetici</w:t>
      </w:r>
    </w:p>
    <w:p>
      <w:pPr>
        <w:jc w:val="both"/>
        <w:rPr>
          <w:sz w:val="18"/>
          <w:szCs w:val="18"/>
          <w:lang w:val="it-IT"/>
        </w:rPr>
      </w:pPr>
      <w:r>
        <w:rPr>
          <w:sz w:val="18"/>
          <w:szCs w:val="18"/>
          <w:lang w:val="it-IT"/>
        </w:rPr>
        <w:t xml:space="preserve">-Collaborazione ad uno studio sulla telemedicina applicata nei pazienti con scompenso cardiaco ricoverati in Ospedale a domicilio (in attesa di pubblicazione) </w:t>
      </w:r>
    </w:p>
    <w:p>
      <w:pPr>
        <w:jc w:val="both"/>
        <w:rPr>
          <w:sz w:val="18"/>
          <w:szCs w:val="18"/>
          <w:lang w:val="it-IT"/>
        </w:rPr>
      </w:pPr>
      <w:r>
        <w:rPr>
          <w:sz w:val="18"/>
          <w:szCs w:val="18"/>
          <w:lang w:val="it-IT"/>
        </w:rPr>
        <w:t>-Partecipazione ai seguenti studi: Interventi di musicoterapia domiciliare passiva in pazienti dementi e apatici (poster AIP 2017), La percezione della qualità di vita nel paziente anziano ricoverato: differenze tra setting ospedaliero e domiciliare (poster AIP 2018)</w:t>
      </w:r>
    </w:p>
    <w:p>
      <w:pPr>
        <w:jc w:val="both"/>
        <w:rPr>
          <w:sz w:val="18"/>
          <w:szCs w:val="18"/>
          <w:lang w:val="it-IT"/>
        </w:rPr>
      </w:pPr>
      <w:r>
        <w:rPr>
          <w:sz w:val="18"/>
          <w:szCs w:val="18"/>
          <w:lang w:val="it-IT"/>
        </w:rPr>
        <w:t>-Presentazione tesi di Specialità: interventi di musicoterapia passiva in degenti in strutture di post ricovero (poster AIP 2018)</w:t>
      </w:r>
    </w:p>
    <w:p>
      <w:pPr>
        <w:jc w:val="both"/>
        <w:rPr>
          <w:sz w:val="18"/>
          <w:szCs w:val="18"/>
          <w:lang w:val="it-IT"/>
        </w:rPr>
      </w:pPr>
      <w:r>
        <w:rPr>
          <w:sz w:val="18"/>
          <w:szCs w:val="18"/>
          <w:lang w:val="it-IT"/>
        </w:rPr>
        <w:t>-Partecipazione ad uno studio multicentrico (Città della Salute e della Scienza di Torino, reparto di Geriatria e MMO, Villa Papa Giovanni XXIII) su Applicazioni di musicoterapia passiva in diffusione e a basso volume in degenti in Strutture sanitarie (in corso di ultimazione per futura pubblicazione)</w:t>
      </w:r>
    </w:p>
    <w:p>
      <w:pPr>
        <w:jc w:val="both"/>
        <w:rPr>
          <w:iCs/>
          <w:sz w:val="18"/>
          <w:szCs w:val="18"/>
          <w:lang w:val="it-IT"/>
        </w:rPr>
      </w:pPr>
      <w:r>
        <w:rPr>
          <w:iCs/>
          <w:sz w:val="18"/>
          <w:szCs w:val="18"/>
          <w:lang w:val="it-IT"/>
        </w:rPr>
        <w:t>-Esperienza di Medico di reparto presso la Riabilitazione di primo livello Villa Papa Giovanni XXIII di Pianezza (TO) dal 17/10/2016 al 18/6/2018</w:t>
      </w:r>
    </w:p>
    <w:p>
      <w:pPr>
        <w:jc w:val="both"/>
        <w:rPr>
          <w:iCs/>
          <w:sz w:val="18"/>
          <w:szCs w:val="18"/>
          <w:lang w:val="it-IT"/>
        </w:rPr>
      </w:pPr>
      <w:r>
        <w:rPr>
          <w:iCs/>
          <w:sz w:val="18"/>
          <w:szCs w:val="18"/>
          <w:lang w:val="it-IT"/>
        </w:rPr>
        <w:t>-Medico guardista e geriatra ambulatoriale da settembre 2016 presso la Struttura di Lungodegenza e Riabilitazione di primo livello Villa Iris di Pianezza (TO)</w:t>
      </w:r>
    </w:p>
    <w:p>
      <w:pPr>
        <w:jc w:val="both"/>
        <w:rPr>
          <w:iCs/>
          <w:sz w:val="18"/>
          <w:szCs w:val="18"/>
          <w:lang w:val="it-IT"/>
        </w:rPr>
      </w:pPr>
      <w:r>
        <w:rPr>
          <w:iCs/>
          <w:sz w:val="18"/>
          <w:szCs w:val="18"/>
          <w:lang w:val="it-IT"/>
        </w:rPr>
        <w:t>-Medico geriatra consulente e successivamente Direttore Sanitario in carica presso la RSA La Cittadella di Saluggia (VC)</w:t>
      </w:r>
    </w:p>
    <w:p>
      <w:pPr>
        <w:jc w:val="both"/>
        <w:rPr>
          <w:iCs/>
          <w:sz w:val="18"/>
          <w:szCs w:val="18"/>
          <w:lang w:val="it-IT"/>
        </w:rPr>
      </w:pPr>
      <w:r>
        <w:rPr>
          <w:iCs/>
          <w:sz w:val="18"/>
          <w:szCs w:val="18"/>
          <w:lang w:val="it-IT"/>
        </w:rPr>
        <w:t>-Esperienza di Direttore Sanitario del Nucleo Alzheimer Domus Pacis di Donnas (AO) da luglio 2018 a settembre 2019</w:t>
      </w:r>
    </w:p>
    <w:p>
      <w:pPr>
        <w:jc w:val="both"/>
        <w:rPr>
          <w:iCs/>
          <w:sz w:val="18"/>
          <w:szCs w:val="18"/>
          <w:lang w:val="it-IT"/>
        </w:rPr>
      </w:pPr>
      <w:r>
        <w:rPr>
          <w:iCs/>
          <w:sz w:val="18"/>
          <w:szCs w:val="18"/>
          <w:lang w:val="it-IT"/>
        </w:rPr>
        <w:t>-Esperienza di Direttore Sanitario della RSA San Giuseppe di Chialamberto (TO) da dicembre 2016 a dicembre 2017</w:t>
      </w:r>
    </w:p>
    <w:p>
      <w:pPr>
        <w:jc w:val="both"/>
        <w:rPr>
          <w:iCs/>
          <w:sz w:val="18"/>
          <w:szCs w:val="18"/>
          <w:lang w:val="it-IT"/>
        </w:rPr>
      </w:pPr>
      <w:r>
        <w:rPr>
          <w:iCs/>
          <w:sz w:val="18"/>
          <w:szCs w:val="18"/>
          <w:lang w:val="it-IT"/>
        </w:rPr>
        <w:t>-Medico geriatra ambulatoriale e refertatore di Holter pressori delle 24 ore presso Poliambulatorio Statuto di Torino</w:t>
      </w:r>
    </w:p>
    <w:p>
      <w:pPr>
        <w:jc w:val="both"/>
        <w:rPr>
          <w:iCs/>
          <w:sz w:val="18"/>
          <w:szCs w:val="18"/>
          <w:lang w:val="it-IT"/>
        </w:rPr>
      </w:pPr>
      <w:r>
        <w:rPr>
          <w:iCs/>
          <w:sz w:val="18"/>
          <w:szCs w:val="18"/>
          <w:lang w:val="it-IT"/>
        </w:rPr>
        <w:t>-Esperienza di Medico CAVS presso l’Ospedale di Lanzo da luglio a dicembre 2018</w:t>
      </w:r>
    </w:p>
    <w:p>
      <w:pPr>
        <w:jc w:val="both"/>
        <w:rPr>
          <w:rFonts w:hint="default"/>
          <w:iCs/>
          <w:sz w:val="18"/>
          <w:szCs w:val="18"/>
          <w:lang w:val="it-IT"/>
        </w:rPr>
      </w:pPr>
      <w:r>
        <w:rPr>
          <w:rFonts w:hint="default"/>
          <w:iCs/>
          <w:sz w:val="18"/>
          <w:szCs w:val="18"/>
          <w:lang w:val="it-IT"/>
        </w:rPr>
        <w:t>-Esperienza di Direttore Saanitario presso RSA Alchemica di Torino da novembre 2019 a dicembre 2020</w:t>
      </w:r>
    </w:p>
    <w:p>
      <w:pPr>
        <w:jc w:val="both"/>
        <w:rPr>
          <w:iCs/>
          <w:sz w:val="18"/>
          <w:szCs w:val="18"/>
          <w:lang w:val="it-IT"/>
        </w:rPr>
      </w:pPr>
      <w:r>
        <w:rPr>
          <w:iCs/>
          <w:sz w:val="18"/>
          <w:szCs w:val="18"/>
          <w:lang w:val="it-IT"/>
        </w:rPr>
        <w:t>-Visite private domiciliari geriatriche, psicogeriatriche, multidimensionali e di agopuntura</w:t>
      </w:r>
    </w:p>
    <w:p>
      <w:pPr>
        <w:jc w:val="both"/>
        <w:rPr>
          <w:iCs/>
          <w:sz w:val="18"/>
          <w:szCs w:val="18"/>
          <w:lang w:val="it-IT"/>
        </w:rPr>
      </w:pPr>
    </w:p>
    <w:p>
      <w:pPr>
        <w:pStyle w:val="2"/>
        <w:spacing w:before="147"/>
        <w:ind w:left="287"/>
        <w:rPr>
          <w:color w:val="0D4093"/>
          <w:lang w:val="it-IT"/>
        </w:rPr>
      </w:pPr>
    </w:p>
    <w:p>
      <w:pPr>
        <w:pStyle w:val="2"/>
        <w:spacing w:before="147"/>
        <w:ind w:left="287"/>
        <w:rPr>
          <w:color w:val="0D4093"/>
          <w:lang w:val="it-IT"/>
        </w:rPr>
      </w:pPr>
    </w:p>
    <w:p>
      <w:pPr>
        <w:pStyle w:val="2"/>
        <w:spacing w:before="147"/>
        <w:ind w:left="287"/>
        <w:rPr>
          <w:color w:val="0D4093"/>
          <w:lang w:val="it-IT"/>
        </w:rPr>
      </w:pPr>
    </w:p>
    <w:p>
      <w:pPr>
        <w:pStyle w:val="2"/>
        <w:spacing w:before="147"/>
        <w:ind w:left="287"/>
        <w:rPr>
          <w:color w:val="0D4093"/>
          <w:lang w:val="it-IT"/>
        </w:rPr>
      </w:pPr>
    </w:p>
    <w:p>
      <w:pPr>
        <w:pStyle w:val="2"/>
        <w:spacing w:before="147"/>
        <w:ind w:left="287"/>
        <w:rPr>
          <w:lang w:val="it-IT"/>
        </w:rPr>
      </w:pPr>
      <w:r>
        <w:rPr>
          <w:lang w:val="it-IT" w:eastAsia="it-IT"/>
        </w:rPr>
        <w:drawing>
          <wp:anchor distT="0" distB="0" distL="0" distR="0" simplePos="0" relativeHeight="2048" behindDoc="0" locked="0" layoutInCell="1" allowOverlap="1">
            <wp:simplePos x="0" y="0"/>
            <wp:positionH relativeFrom="page">
              <wp:posOffset>2343785</wp:posOffset>
            </wp:positionH>
            <wp:positionV relativeFrom="paragraph">
              <wp:posOffset>142240</wp:posOffset>
            </wp:positionV>
            <wp:extent cx="4785360" cy="9144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a:picLocks noChangeAspect="1"/>
                    </pic:cNvPicPr>
                  </pic:nvPicPr>
                  <pic:blipFill>
                    <a:blip r:embed="rId12" cstate="print"/>
                    <a:stretch>
                      <a:fillRect/>
                    </a:stretch>
                  </pic:blipFill>
                  <pic:spPr>
                    <a:xfrm>
                      <a:off x="0" y="0"/>
                      <a:ext cx="4785360" cy="91439"/>
                    </a:xfrm>
                    <a:prstGeom prst="rect">
                      <a:avLst/>
                    </a:prstGeom>
                  </pic:spPr>
                </pic:pic>
              </a:graphicData>
            </a:graphic>
          </wp:anchor>
        </w:drawing>
      </w:r>
      <w:r>
        <w:rPr>
          <w:color w:val="0D4093"/>
          <w:lang w:val="it-IT"/>
        </w:rPr>
        <w:t>ISTRUZIONE E FORMAZIONE</w:t>
      </w:r>
    </w:p>
    <w:p>
      <w:pPr>
        <w:pStyle w:val="2"/>
        <w:spacing w:before="6"/>
        <w:rPr>
          <w:sz w:val="17"/>
          <w:lang w:val="it-IT"/>
        </w:rPr>
      </w:pPr>
    </w:p>
    <w:p>
      <w:pPr>
        <w:jc w:val="both"/>
        <w:rPr>
          <w:sz w:val="18"/>
          <w:szCs w:val="18"/>
          <w:lang w:val="it-IT"/>
        </w:rPr>
      </w:pPr>
      <w:r>
        <w:rPr>
          <w:sz w:val="18"/>
          <w:szCs w:val="18"/>
          <w:lang w:val="it-IT"/>
        </w:rPr>
        <w:t>-Diploma di Maturità scientifica conseguito nel luglio 2004 presso il Liceo Scientifico Sant’Anna di Torino, votazione 100/100</w:t>
      </w:r>
    </w:p>
    <w:p>
      <w:pPr>
        <w:jc w:val="both"/>
        <w:rPr>
          <w:sz w:val="18"/>
          <w:szCs w:val="18"/>
          <w:lang w:val="it-IT"/>
        </w:rPr>
      </w:pPr>
      <w:r>
        <w:rPr>
          <w:sz w:val="18"/>
          <w:szCs w:val="18"/>
          <w:lang w:val="it-IT"/>
        </w:rPr>
        <w:t>-Laurea magistrale in Medicina e Chirurgia conseguita il 14/10/2010 presso l’Università degli Studi di Torino, votazione 102/110</w:t>
      </w:r>
    </w:p>
    <w:p>
      <w:pPr>
        <w:jc w:val="both"/>
        <w:rPr>
          <w:sz w:val="18"/>
          <w:szCs w:val="18"/>
          <w:lang w:val="it-IT"/>
        </w:rPr>
      </w:pPr>
      <w:r>
        <w:rPr>
          <w:sz w:val="18"/>
          <w:szCs w:val="18"/>
          <w:lang w:val="it-IT"/>
        </w:rPr>
        <w:t>-Pubblicazione tesi di laurea dal titolo “Mental training e deterioramento cognitivo lieve, lieve-moderato” sulla Rivista “Psicogeriatria”, supplemento numero 1, gennaio-aprile 2011, AIP</w:t>
      </w:r>
    </w:p>
    <w:p>
      <w:pPr>
        <w:jc w:val="both"/>
        <w:rPr>
          <w:sz w:val="18"/>
          <w:szCs w:val="18"/>
          <w:lang w:val="it-IT"/>
        </w:rPr>
      </w:pPr>
      <w:r>
        <w:rPr>
          <w:sz w:val="18"/>
          <w:szCs w:val="18"/>
          <w:lang w:val="it-IT"/>
        </w:rPr>
        <w:t>-Conseguimento dell’abilitazione  all’esercizio della professione di Medico Chirurgo (Esame di Stato) nella seconda sessione dell’anno 2010 presso l’Università degli Studi di Torino, punteggio prove pratiche 90/90, punteggio prove scritte 165.5/180</w:t>
      </w:r>
    </w:p>
    <w:p>
      <w:pPr>
        <w:pStyle w:val="2"/>
        <w:rPr>
          <w:lang w:val="it-IT"/>
        </w:rPr>
      </w:pPr>
      <w:r>
        <w:rPr>
          <w:lang w:val="it-IT"/>
        </w:rPr>
        <w:t>-Specialista in Geriatria dal 28/7/2016, Università degli Studi di Torino</w:t>
      </w:r>
    </w:p>
    <w:p>
      <w:pPr>
        <w:jc w:val="both"/>
        <w:rPr>
          <w:sz w:val="18"/>
          <w:szCs w:val="18"/>
        </w:rPr>
      </w:pPr>
      <w:r>
        <w:rPr>
          <w:sz w:val="18"/>
          <w:szCs w:val="18"/>
        </w:rPr>
        <w:t>-Esecutore ALS (Advanced Life Support) dal 31/1/2015</w:t>
      </w:r>
    </w:p>
    <w:p>
      <w:pPr>
        <w:jc w:val="both"/>
        <w:rPr>
          <w:sz w:val="18"/>
          <w:szCs w:val="18"/>
          <w:lang w:val="it-IT"/>
        </w:rPr>
      </w:pPr>
      <w:r>
        <w:rPr>
          <w:sz w:val="18"/>
          <w:szCs w:val="18"/>
          <w:lang w:val="it-IT"/>
        </w:rPr>
        <w:t>-Esecutore di ecografia clinica in emergenza-urgenza dal 10/10/2015 (corso di formazione base+avanzato SIMEU-SIUMB-WINFOCUS)</w:t>
      </w:r>
    </w:p>
    <w:p>
      <w:pPr>
        <w:jc w:val="both"/>
        <w:rPr>
          <w:sz w:val="18"/>
          <w:szCs w:val="18"/>
          <w:lang w:val="it-IT"/>
        </w:rPr>
      </w:pPr>
      <w:r>
        <w:rPr>
          <w:sz w:val="18"/>
          <w:szCs w:val="18"/>
          <w:lang w:val="it-IT"/>
        </w:rPr>
        <w:t>-Partecipazione al corso di formazione dell'ASL TO 4 Medicina di montagna: ipotermia e congelamenti (6/2/2016)</w:t>
      </w:r>
    </w:p>
    <w:p>
      <w:pPr>
        <w:jc w:val="both"/>
        <w:rPr>
          <w:sz w:val="18"/>
          <w:szCs w:val="18"/>
          <w:lang w:val="it-IT"/>
        </w:rPr>
      </w:pPr>
      <w:r>
        <w:rPr>
          <w:sz w:val="18"/>
          <w:szCs w:val="18"/>
          <w:lang w:val="it-IT"/>
        </w:rPr>
        <w:t>-Master di secondo livello in Agopuntura, conseguimento il 25/10/2019 con votazione 30/30, CSTNF di Torino</w:t>
      </w:r>
    </w:p>
    <w:p>
      <w:pPr>
        <w:jc w:val="both"/>
        <w:rPr>
          <w:sz w:val="18"/>
          <w:szCs w:val="18"/>
          <w:lang w:val="it-IT"/>
        </w:rPr>
      </w:pPr>
    </w:p>
    <w:p>
      <w:pPr>
        <w:pStyle w:val="2"/>
        <w:ind w:left="445"/>
        <w:rPr>
          <w:color w:val="0D4093"/>
          <w:lang w:val="it-IT"/>
        </w:rPr>
      </w:pPr>
    </w:p>
    <w:tbl>
      <w:tblPr>
        <w:tblStyle w:val="8"/>
        <w:tblpPr w:leftFromText="141" w:rightFromText="141" w:vertAnchor="text" w:horzAnchor="margin" w:tblpXSpec="right" w:tblpY="3130"/>
        <w:tblW w:w="0" w:type="auto"/>
        <w:tblInd w:w="0" w:type="dxa"/>
        <w:tblLayout w:type="fixed"/>
        <w:tblCellMar>
          <w:top w:w="0" w:type="dxa"/>
          <w:left w:w="0" w:type="dxa"/>
          <w:bottom w:w="0" w:type="dxa"/>
          <w:right w:w="0" w:type="dxa"/>
        </w:tblCellMar>
      </w:tblPr>
      <w:tblGrid>
        <w:gridCol w:w="1370"/>
        <w:gridCol w:w="1541"/>
        <w:gridCol w:w="1498"/>
        <w:gridCol w:w="1503"/>
        <w:gridCol w:w="1498"/>
        <w:gridCol w:w="1503"/>
      </w:tblGrid>
      <w:tr>
        <w:tblPrEx>
          <w:tblCellMar>
            <w:top w:w="0" w:type="dxa"/>
            <w:left w:w="0" w:type="dxa"/>
            <w:bottom w:w="0" w:type="dxa"/>
            <w:right w:w="0" w:type="dxa"/>
          </w:tblCellMar>
        </w:tblPrEx>
        <w:trPr>
          <w:trHeight w:val="567" w:hRule="atLeast"/>
        </w:trPr>
        <w:tc>
          <w:tcPr>
            <w:tcW w:w="1370" w:type="dxa"/>
          </w:tcPr>
          <w:p>
            <w:pPr>
              <w:pStyle w:val="10"/>
              <w:spacing w:line="203" w:lineRule="exact"/>
              <w:ind w:right="279"/>
              <w:jc w:val="right"/>
              <w:rPr>
                <w:sz w:val="18"/>
              </w:rPr>
            </w:pPr>
            <w:r>
              <w:rPr>
                <w:color w:val="0D4093"/>
                <w:spacing w:val="-7"/>
                <w:sz w:val="18"/>
              </w:rPr>
              <w:t xml:space="preserve">Lingua </w:t>
            </w:r>
            <w:r>
              <w:rPr>
                <w:color w:val="0D4093"/>
                <w:spacing w:val="-6"/>
                <w:sz w:val="18"/>
              </w:rPr>
              <w:t>madre</w:t>
            </w:r>
          </w:p>
        </w:tc>
        <w:tc>
          <w:tcPr>
            <w:tcW w:w="1541" w:type="dxa"/>
            <w:tcBorders>
              <w:bottom w:val="single" w:color="C5C5C5" w:sz="8" w:space="0"/>
            </w:tcBorders>
          </w:tcPr>
          <w:p>
            <w:pPr>
              <w:pStyle w:val="10"/>
              <w:spacing w:before="1"/>
              <w:ind w:left="4"/>
              <w:rPr>
                <w:sz w:val="18"/>
              </w:rPr>
            </w:pPr>
            <w:r>
              <w:rPr>
                <w:color w:val="3E3937"/>
                <w:sz w:val="18"/>
              </w:rPr>
              <w:t>Italiana</w:t>
            </w:r>
          </w:p>
        </w:tc>
        <w:tc>
          <w:tcPr>
            <w:tcW w:w="6002" w:type="dxa"/>
            <w:gridSpan w:val="4"/>
            <w:tcBorders>
              <w:bottom w:val="single" w:color="C5C5C5" w:sz="8" w:space="0"/>
            </w:tcBorders>
          </w:tcPr>
          <w:p>
            <w:pPr>
              <w:pStyle w:val="10"/>
              <w:rPr>
                <w:rFonts w:ascii="Times New Roman"/>
                <w:sz w:val="16"/>
              </w:rPr>
            </w:pPr>
          </w:p>
        </w:tc>
      </w:tr>
      <w:tr>
        <w:tblPrEx>
          <w:tblCellMar>
            <w:top w:w="0" w:type="dxa"/>
            <w:left w:w="0" w:type="dxa"/>
            <w:bottom w:w="0" w:type="dxa"/>
            <w:right w:w="0" w:type="dxa"/>
          </w:tblCellMar>
        </w:tblPrEx>
        <w:trPr>
          <w:trHeight w:val="320" w:hRule="atLeast"/>
        </w:trPr>
        <w:tc>
          <w:tcPr>
            <w:tcW w:w="1370" w:type="dxa"/>
          </w:tcPr>
          <w:p>
            <w:pPr>
              <w:pStyle w:val="10"/>
              <w:spacing w:before="22"/>
              <w:ind w:right="274"/>
              <w:jc w:val="right"/>
              <w:rPr>
                <w:sz w:val="18"/>
              </w:rPr>
            </w:pPr>
            <w:r>
              <w:rPr>
                <w:color w:val="0D4093"/>
                <w:sz w:val="18"/>
              </w:rPr>
              <w:t>Altre lingue</w:t>
            </w:r>
          </w:p>
        </w:tc>
        <w:tc>
          <w:tcPr>
            <w:tcW w:w="3039" w:type="dxa"/>
            <w:gridSpan w:val="2"/>
            <w:tcBorders>
              <w:top w:val="single" w:color="C5C5C5" w:sz="8" w:space="0"/>
              <w:bottom w:val="single" w:color="C5C5C5" w:sz="8" w:space="0"/>
              <w:right w:val="single" w:color="C5C5C5" w:sz="8" w:space="0"/>
            </w:tcBorders>
          </w:tcPr>
          <w:p>
            <w:pPr>
              <w:pStyle w:val="10"/>
              <w:spacing w:before="79"/>
              <w:ind w:left="960"/>
              <w:rPr>
                <w:sz w:val="14"/>
              </w:rPr>
            </w:pPr>
            <w:r>
              <w:rPr>
                <w:color w:val="0D4093"/>
                <w:sz w:val="14"/>
              </w:rPr>
              <w:t>COMPRENSIONE</w:t>
            </w:r>
          </w:p>
        </w:tc>
        <w:tc>
          <w:tcPr>
            <w:tcW w:w="3001" w:type="dxa"/>
            <w:gridSpan w:val="2"/>
            <w:tcBorders>
              <w:top w:val="single" w:color="C5C5C5" w:sz="8" w:space="0"/>
              <w:left w:val="single" w:color="C5C5C5" w:sz="8" w:space="0"/>
              <w:bottom w:val="single" w:color="C5C5C5" w:sz="8" w:space="0"/>
              <w:right w:val="single" w:color="C5C5C5" w:sz="8" w:space="0"/>
            </w:tcBorders>
          </w:tcPr>
          <w:p>
            <w:pPr>
              <w:pStyle w:val="10"/>
              <w:spacing w:before="79"/>
              <w:ind w:left="1128" w:right="1158"/>
              <w:jc w:val="center"/>
              <w:rPr>
                <w:sz w:val="14"/>
              </w:rPr>
            </w:pPr>
            <w:r>
              <w:rPr>
                <w:color w:val="0D4093"/>
                <w:sz w:val="14"/>
              </w:rPr>
              <w:t>PARLATO</w:t>
            </w:r>
          </w:p>
        </w:tc>
        <w:tc>
          <w:tcPr>
            <w:tcW w:w="1503" w:type="dxa"/>
            <w:tcBorders>
              <w:top w:val="single" w:color="C5C5C5" w:sz="8" w:space="0"/>
              <w:left w:val="single" w:color="C5C5C5" w:sz="8" w:space="0"/>
              <w:bottom w:val="single" w:color="C5C5C5" w:sz="8" w:space="0"/>
            </w:tcBorders>
          </w:tcPr>
          <w:p>
            <w:pPr>
              <w:pStyle w:val="10"/>
              <w:spacing w:before="79"/>
              <w:ind w:left="-3" w:right="31"/>
              <w:jc w:val="center"/>
              <w:rPr>
                <w:sz w:val="14"/>
              </w:rPr>
            </w:pPr>
            <w:r>
              <w:rPr>
                <w:color w:val="0D4093"/>
                <w:spacing w:val="-6"/>
                <w:sz w:val="14"/>
              </w:rPr>
              <w:t>PRODUZIONE</w:t>
            </w:r>
            <w:r>
              <w:rPr>
                <w:color w:val="0D4093"/>
                <w:spacing w:val="-9"/>
                <w:sz w:val="14"/>
              </w:rPr>
              <w:t xml:space="preserve"> </w:t>
            </w:r>
            <w:r>
              <w:rPr>
                <w:color w:val="0D4093"/>
                <w:spacing w:val="-7"/>
                <w:sz w:val="14"/>
              </w:rPr>
              <w:t>SCRITTA</w:t>
            </w:r>
          </w:p>
        </w:tc>
      </w:tr>
      <w:tr>
        <w:tblPrEx>
          <w:tblCellMar>
            <w:top w:w="0" w:type="dxa"/>
            <w:left w:w="0" w:type="dxa"/>
            <w:bottom w:w="0" w:type="dxa"/>
            <w:right w:w="0" w:type="dxa"/>
          </w:tblCellMar>
        </w:tblPrEx>
        <w:trPr>
          <w:trHeight w:val="320" w:hRule="atLeast"/>
        </w:trPr>
        <w:tc>
          <w:tcPr>
            <w:tcW w:w="1370" w:type="dxa"/>
          </w:tcPr>
          <w:p>
            <w:pPr>
              <w:pStyle w:val="10"/>
              <w:rPr>
                <w:rFonts w:ascii="Times New Roman"/>
                <w:sz w:val="16"/>
              </w:rPr>
            </w:pPr>
          </w:p>
        </w:tc>
        <w:tc>
          <w:tcPr>
            <w:tcW w:w="1541" w:type="dxa"/>
            <w:tcBorders>
              <w:top w:val="single" w:color="C5C5C5" w:sz="8" w:space="0"/>
              <w:bottom w:val="single" w:color="C5C5C5" w:sz="8" w:space="0"/>
              <w:right w:val="single" w:color="C5C5C5" w:sz="8" w:space="0"/>
            </w:tcBorders>
          </w:tcPr>
          <w:p>
            <w:pPr>
              <w:pStyle w:val="10"/>
              <w:spacing w:before="65"/>
              <w:ind w:left="508"/>
              <w:rPr>
                <w:sz w:val="16"/>
              </w:rPr>
            </w:pPr>
            <w:r>
              <w:rPr>
                <w:color w:val="0D4093"/>
                <w:sz w:val="16"/>
              </w:rPr>
              <w:t>Ascolto</w:t>
            </w:r>
          </w:p>
        </w:tc>
        <w:tc>
          <w:tcPr>
            <w:tcW w:w="1498" w:type="dxa"/>
            <w:tcBorders>
              <w:top w:val="single" w:color="C5C5C5" w:sz="8" w:space="0"/>
              <w:left w:val="single" w:color="C5C5C5" w:sz="8" w:space="0"/>
              <w:bottom w:val="single" w:color="C5C5C5" w:sz="8" w:space="0"/>
              <w:right w:val="single" w:color="C5C5C5" w:sz="8" w:space="0"/>
            </w:tcBorders>
          </w:tcPr>
          <w:p>
            <w:pPr>
              <w:pStyle w:val="10"/>
              <w:spacing w:before="65"/>
              <w:ind w:left="100" w:right="120"/>
              <w:jc w:val="center"/>
              <w:rPr>
                <w:sz w:val="16"/>
              </w:rPr>
            </w:pPr>
            <w:r>
              <w:rPr>
                <w:color w:val="0D4093"/>
                <w:sz w:val="16"/>
              </w:rPr>
              <w:t>Lettura</w:t>
            </w:r>
          </w:p>
        </w:tc>
        <w:tc>
          <w:tcPr>
            <w:tcW w:w="1503" w:type="dxa"/>
            <w:tcBorders>
              <w:top w:val="single" w:color="C5C5C5" w:sz="8" w:space="0"/>
              <w:left w:val="single" w:color="C5C5C5" w:sz="8" w:space="0"/>
              <w:bottom w:val="single" w:color="C5C5C5" w:sz="8" w:space="0"/>
              <w:right w:val="single" w:color="C5C5C5" w:sz="8" w:space="0"/>
            </w:tcBorders>
          </w:tcPr>
          <w:p>
            <w:pPr>
              <w:pStyle w:val="10"/>
              <w:spacing w:before="65"/>
              <w:ind w:left="310" w:right="340"/>
              <w:jc w:val="center"/>
              <w:rPr>
                <w:sz w:val="16"/>
              </w:rPr>
            </w:pPr>
            <w:r>
              <w:rPr>
                <w:color w:val="0D4093"/>
                <w:sz w:val="16"/>
              </w:rPr>
              <w:t>Interazione</w:t>
            </w:r>
          </w:p>
        </w:tc>
        <w:tc>
          <w:tcPr>
            <w:tcW w:w="1498" w:type="dxa"/>
            <w:tcBorders>
              <w:top w:val="single" w:color="C5C5C5" w:sz="8" w:space="0"/>
              <w:left w:val="single" w:color="C5C5C5" w:sz="8" w:space="0"/>
              <w:bottom w:val="single" w:color="C5C5C5" w:sz="8" w:space="0"/>
              <w:right w:val="single" w:color="C5C5C5" w:sz="8" w:space="0"/>
            </w:tcBorders>
          </w:tcPr>
          <w:p>
            <w:pPr>
              <w:pStyle w:val="10"/>
              <w:spacing w:before="65"/>
              <w:ind w:left="100" w:right="127"/>
              <w:jc w:val="center"/>
              <w:rPr>
                <w:sz w:val="16"/>
              </w:rPr>
            </w:pPr>
            <w:r>
              <w:rPr>
                <w:color w:val="0D4093"/>
                <w:sz w:val="16"/>
              </w:rPr>
              <w:t>Produzione orale</w:t>
            </w:r>
          </w:p>
        </w:tc>
        <w:tc>
          <w:tcPr>
            <w:tcW w:w="1503" w:type="dxa"/>
            <w:tcBorders>
              <w:top w:val="single" w:color="C5C5C5" w:sz="8" w:space="0"/>
              <w:left w:val="single" w:color="C5C5C5" w:sz="8" w:space="0"/>
              <w:bottom w:val="single" w:color="C5C5C5" w:sz="8" w:space="0"/>
            </w:tcBorders>
          </w:tcPr>
          <w:p>
            <w:pPr>
              <w:pStyle w:val="10"/>
              <w:rPr>
                <w:rFonts w:ascii="Times New Roman"/>
                <w:sz w:val="16"/>
              </w:rPr>
            </w:pPr>
          </w:p>
        </w:tc>
      </w:tr>
      <w:tr>
        <w:tblPrEx>
          <w:tblCellMar>
            <w:top w:w="0" w:type="dxa"/>
            <w:left w:w="0" w:type="dxa"/>
            <w:bottom w:w="0" w:type="dxa"/>
            <w:right w:w="0" w:type="dxa"/>
          </w:tblCellMar>
        </w:tblPrEx>
        <w:trPr>
          <w:trHeight w:val="263" w:hRule="atLeast"/>
        </w:trPr>
        <w:tc>
          <w:tcPr>
            <w:tcW w:w="1370" w:type="dxa"/>
          </w:tcPr>
          <w:p>
            <w:pPr>
              <w:pStyle w:val="10"/>
              <w:spacing w:before="27"/>
              <w:ind w:right="284"/>
              <w:jc w:val="right"/>
              <w:rPr>
                <w:sz w:val="18"/>
              </w:rPr>
            </w:pPr>
            <w:r>
              <w:rPr>
                <w:color w:val="3E3937"/>
                <w:sz w:val="18"/>
              </w:rPr>
              <w:t>Italiano</w:t>
            </w:r>
          </w:p>
        </w:tc>
        <w:tc>
          <w:tcPr>
            <w:tcW w:w="1541" w:type="dxa"/>
            <w:tcBorders>
              <w:top w:val="single" w:color="C5C5C5" w:sz="8" w:space="0"/>
              <w:bottom w:val="single" w:color="C5C5C5" w:sz="4" w:space="0"/>
            </w:tcBorders>
          </w:tcPr>
          <w:p>
            <w:pPr>
              <w:pStyle w:val="10"/>
              <w:spacing w:before="42" w:line="201" w:lineRule="exact"/>
              <w:ind w:left="384"/>
              <w:rPr>
                <w:sz w:val="18"/>
              </w:rPr>
            </w:pPr>
            <w:r>
              <w:rPr>
                <w:color w:val="3E3937"/>
                <w:sz w:val="18"/>
              </w:rPr>
              <w:t>Eccellente</w:t>
            </w:r>
          </w:p>
        </w:tc>
        <w:tc>
          <w:tcPr>
            <w:tcW w:w="1498" w:type="dxa"/>
            <w:tcBorders>
              <w:top w:val="single" w:color="C5C5C5" w:sz="8" w:space="0"/>
              <w:bottom w:val="single" w:color="C5C5C5" w:sz="4" w:space="0"/>
            </w:tcBorders>
          </w:tcPr>
          <w:p>
            <w:pPr>
              <w:pStyle w:val="10"/>
              <w:spacing w:before="42" w:line="201" w:lineRule="exact"/>
              <w:ind w:left="315" w:right="305"/>
              <w:jc w:val="center"/>
              <w:rPr>
                <w:sz w:val="18"/>
              </w:rPr>
            </w:pPr>
            <w:r>
              <w:rPr>
                <w:color w:val="3E3937"/>
                <w:sz w:val="18"/>
              </w:rPr>
              <w:t>Eccellente</w:t>
            </w:r>
          </w:p>
        </w:tc>
        <w:tc>
          <w:tcPr>
            <w:tcW w:w="1503" w:type="dxa"/>
            <w:tcBorders>
              <w:top w:val="single" w:color="C5C5C5" w:sz="8" w:space="0"/>
              <w:bottom w:val="single" w:color="C5C5C5" w:sz="4" w:space="0"/>
            </w:tcBorders>
          </w:tcPr>
          <w:p>
            <w:pPr>
              <w:pStyle w:val="10"/>
              <w:spacing w:before="42" w:line="201" w:lineRule="exact"/>
              <w:ind w:left="317" w:right="313"/>
              <w:jc w:val="center"/>
              <w:rPr>
                <w:sz w:val="18"/>
              </w:rPr>
            </w:pPr>
            <w:r>
              <w:rPr>
                <w:color w:val="3E3937"/>
                <w:sz w:val="18"/>
              </w:rPr>
              <w:t>Eccellente</w:t>
            </w:r>
          </w:p>
        </w:tc>
        <w:tc>
          <w:tcPr>
            <w:tcW w:w="1498" w:type="dxa"/>
            <w:tcBorders>
              <w:top w:val="single" w:color="C5C5C5" w:sz="8" w:space="0"/>
              <w:bottom w:val="single" w:color="C5C5C5" w:sz="4" w:space="0"/>
            </w:tcBorders>
          </w:tcPr>
          <w:p>
            <w:pPr>
              <w:pStyle w:val="10"/>
              <w:spacing w:before="42" w:line="201" w:lineRule="exact"/>
              <w:ind w:left="311" w:right="308"/>
              <w:jc w:val="center"/>
              <w:rPr>
                <w:sz w:val="18"/>
              </w:rPr>
            </w:pPr>
            <w:r>
              <w:rPr>
                <w:color w:val="3E3937"/>
                <w:sz w:val="18"/>
              </w:rPr>
              <w:t>Eccellente</w:t>
            </w:r>
          </w:p>
        </w:tc>
        <w:tc>
          <w:tcPr>
            <w:tcW w:w="1503" w:type="dxa"/>
            <w:tcBorders>
              <w:top w:val="single" w:color="C5C5C5" w:sz="8" w:space="0"/>
              <w:bottom w:val="single" w:color="C5C5C5" w:sz="4" w:space="0"/>
            </w:tcBorders>
          </w:tcPr>
          <w:p>
            <w:pPr>
              <w:pStyle w:val="10"/>
              <w:spacing w:before="42" w:line="201" w:lineRule="exact"/>
              <w:ind w:left="316" w:right="314"/>
              <w:jc w:val="center"/>
              <w:rPr>
                <w:sz w:val="18"/>
              </w:rPr>
            </w:pPr>
            <w:r>
              <w:rPr>
                <w:color w:val="3E3937"/>
                <w:sz w:val="18"/>
              </w:rPr>
              <w:t>Eccellente</w:t>
            </w:r>
          </w:p>
        </w:tc>
      </w:tr>
      <w:tr>
        <w:tblPrEx>
          <w:tblCellMar>
            <w:top w:w="0" w:type="dxa"/>
            <w:left w:w="0" w:type="dxa"/>
            <w:bottom w:w="0" w:type="dxa"/>
            <w:right w:w="0" w:type="dxa"/>
          </w:tblCellMar>
        </w:tblPrEx>
        <w:trPr>
          <w:trHeight w:val="272" w:hRule="atLeast"/>
        </w:trPr>
        <w:tc>
          <w:tcPr>
            <w:tcW w:w="1370" w:type="dxa"/>
          </w:tcPr>
          <w:p>
            <w:pPr>
              <w:pStyle w:val="10"/>
              <w:rPr>
                <w:rFonts w:ascii="Times New Roman"/>
                <w:sz w:val="16"/>
              </w:rPr>
            </w:pPr>
          </w:p>
        </w:tc>
        <w:tc>
          <w:tcPr>
            <w:tcW w:w="1541" w:type="dxa"/>
            <w:tcBorders>
              <w:top w:val="single" w:color="C5C5C5" w:sz="4" w:space="0"/>
              <w:bottom w:val="single" w:color="C5C5C5" w:sz="8" w:space="0"/>
            </w:tcBorders>
            <w:shd w:val="clear" w:color="auto" w:fill="EBEBEB"/>
          </w:tcPr>
          <w:p>
            <w:pPr>
              <w:pStyle w:val="10"/>
              <w:rPr>
                <w:rFonts w:ascii="Times New Roman"/>
                <w:sz w:val="16"/>
              </w:rPr>
            </w:pPr>
          </w:p>
        </w:tc>
        <w:tc>
          <w:tcPr>
            <w:tcW w:w="1498" w:type="dxa"/>
            <w:tcBorders>
              <w:top w:val="single" w:color="C5C5C5" w:sz="4" w:space="0"/>
              <w:bottom w:val="single" w:color="C5C5C5" w:sz="8" w:space="0"/>
            </w:tcBorders>
            <w:shd w:val="clear" w:color="auto" w:fill="EBEBEB"/>
          </w:tcPr>
          <w:p>
            <w:pPr>
              <w:pStyle w:val="10"/>
              <w:rPr>
                <w:rFonts w:ascii="Times New Roman"/>
                <w:sz w:val="16"/>
              </w:rPr>
            </w:pPr>
          </w:p>
        </w:tc>
        <w:tc>
          <w:tcPr>
            <w:tcW w:w="1503" w:type="dxa"/>
            <w:tcBorders>
              <w:top w:val="single" w:color="C5C5C5" w:sz="4" w:space="0"/>
              <w:bottom w:val="single" w:color="C5C5C5" w:sz="8" w:space="0"/>
            </w:tcBorders>
            <w:shd w:val="clear" w:color="auto" w:fill="EBEBEB"/>
          </w:tcPr>
          <w:p>
            <w:pPr>
              <w:pStyle w:val="10"/>
              <w:rPr>
                <w:rFonts w:ascii="Times New Roman"/>
                <w:sz w:val="16"/>
              </w:rPr>
            </w:pPr>
          </w:p>
        </w:tc>
        <w:tc>
          <w:tcPr>
            <w:tcW w:w="1498" w:type="dxa"/>
            <w:tcBorders>
              <w:top w:val="single" w:color="C5C5C5" w:sz="4" w:space="0"/>
              <w:bottom w:val="single" w:color="C5C5C5" w:sz="8" w:space="0"/>
            </w:tcBorders>
            <w:shd w:val="clear" w:color="auto" w:fill="EBEBEB"/>
          </w:tcPr>
          <w:p>
            <w:pPr>
              <w:pStyle w:val="10"/>
              <w:rPr>
                <w:rFonts w:ascii="Times New Roman"/>
                <w:sz w:val="16"/>
              </w:rPr>
            </w:pPr>
          </w:p>
        </w:tc>
        <w:tc>
          <w:tcPr>
            <w:tcW w:w="1503" w:type="dxa"/>
            <w:tcBorders>
              <w:top w:val="single" w:color="C5C5C5" w:sz="4" w:space="0"/>
              <w:bottom w:val="single" w:color="C5C5C5" w:sz="8" w:space="0"/>
            </w:tcBorders>
            <w:shd w:val="clear" w:color="auto" w:fill="EBEBEB"/>
          </w:tcPr>
          <w:p>
            <w:pPr>
              <w:pStyle w:val="10"/>
              <w:rPr>
                <w:rFonts w:ascii="Times New Roman"/>
                <w:sz w:val="16"/>
              </w:rPr>
            </w:pPr>
          </w:p>
        </w:tc>
      </w:tr>
      <w:tr>
        <w:tblPrEx>
          <w:tblCellMar>
            <w:top w:w="0" w:type="dxa"/>
            <w:left w:w="0" w:type="dxa"/>
            <w:bottom w:w="0" w:type="dxa"/>
            <w:right w:w="0" w:type="dxa"/>
          </w:tblCellMar>
        </w:tblPrEx>
        <w:trPr>
          <w:trHeight w:val="263" w:hRule="atLeast"/>
        </w:trPr>
        <w:tc>
          <w:tcPr>
            <w:tcW w:w="1370" w:type="dxa"/>
          </w:tcPr>
          <w:p>
            <w:pPr>
              <w:pStyle w:val="10"/>
              <w:spacing w:before="27"/>
              <w:ind w:right="280"/>
              <w:jc w:val="right"/>
              <w:rPr>
                <w:sz w:val="18"/>
              </w:rPr>
            </w:pPr>
            <w:r>
              <w:rPr>
                <w:color w:val="3E3937"/>
                <w:sz w:val="18"/>
              </w:rPr>
              <w:t>Inglese</w:t>
            </w:r>
          </w:p>
        </w:tc>
        <w:tc>
          <w:tcPr>
            <w:tcW w:w="1541" w:type="dxa"/>
            <w:tcBorders>
              <w:top w:val="single" w:color="C5C5C5" w:sz="8" w:space="0"/>
              <w:bottom w:val="single" w:color="C5C5C5" w:sz="4" w:space="0"/>
            </w:tcBorders>
          </w:tcPr>
          <w:p>
            <w:pPr>
              <w:pStyle w:val="10"/>
              <w:spacing w:before="42" w:line="201" w:lineRule="exact"/>
              <w:ind w:left="490" w:right="490"/>
              <w:jc w:val="center"/>
              <w:rPr>
                <w:sz w:val="18"/>
              </w:rPr>
            </w:pPr>
            <w:r>
              <w:rPr>
                <w:color w:val="3E3937"/>
                <w:sz w:val="18"/>
              </w:rPr>
              <w:t>Buono</w:t>
            </w:r>
          </w:p>
        </w:tc>
        <w:tc>
          <w:tcPr>
            <w:tcW w:w="1498" w:type="dxa"/>
            <w:tcBorders>
              <w:top w:val="single" w:color="C5C5C5" w:sz="8" w:space="0"/>
              <w:bottom w:val="single" w:color="C5C5C5" w:sz="4" w:space="0"/>
            </w:tcBorders>
          </w:tcPr>
          <w:p>
            <w:pPr>
              <w:pStyle w:val="10"/>
              <w:spacing w:before="42" w:line="201" w:lineRule="exact"/>
              <w:ind w:left="313" w:right="308"/>
              <w:jc w:val="center"/>
              <w:rPr>
                <w:sz w:val="18"/>
              </w:rPr>
            </w:pPr>
            <w:r>
              <w:rPr>
                <w:color w:val="3E3937"/>
                <w:sz w:val="18"/>
              </w:rPr>
              <w:t>Buono</w:t>
            </w:r>
          </w:p>
        </w:tc>
        <w:tc>
          <w:tcPr>
            <w:tcW w:w="1503" w:type="dxa"/>
            <w:tcBorders>
              <w:top w:val="single" w:color="C5C5C5" w:sz="8" w:space="0"/>
              <w:bottom w:val="single" w:color="C5C5C5" w:sz="4" w:space="0"/>
            </w:tcBorders>
          </w:tcPr>
          <w:p>
            <w:pPr>
              <w:pStyle w:val="10"/>
              <w:spacing w:before="42" w:line="201" w:lineRule="exact"/>
              <w:ind w:left="314" w:right="314"/>
              <w:jc w:val="center"/>
              <w:rPr>
                <w:sz w:val="18"/>
              </w:rPr>
            </w:pPr>
            <w:r>
              <w:rPr>
                <w:color w:val="3E3937"/>
                <w:sz w:val="18"/>
              </w:rPr>
              <w:t>Buono</w:t>
            </w:r>
          </w:p>
        </w:tc>
        <w:tc>
          <w:tcPr>
            <w:tcW w:w="1498" w:type="dxa"/>
            <w:tcBorders>
              <w:top w:val="single" w:color="C5C5C5" w:sz="8" w:space="0"/>
              <w:bottom w:val="single" w:color="C5C5C5" w:sz="4" w:space="0"/>
            </w:tcBorders>
          </w:tcPr>
          <w:p>
            <w:pPr>
              <w:pStyle w:val="10"/>
              <w:spacing w:before="42" w:line="201" w:lineRule="exact"/>
              <w:ind w:left="315" w:right="308"/>
              <w:jc w:val="center"/>
              <w:rPr>
                <w:sz w:val="18"/>
              </w:rPr>
            </w:pPr>
            <w:r>
              <w:rPr>
                <w:color w:val="3E3937"/>
                <w:sz w:val="18"/>
              </w:rPr>
              <w:t>Buono</w:t>
            </w:r>
          </w:p>
        </w:tc>
        <w:tc>
          <w:tcPr>
            <w:tcW w:w="1503" w:type="dxa"/>
            <w:tcBorders>
              <w:top w:val="single" w:color="C5C5C5" w:sz="8" w:space="0"/>
              <w:bottom w:val="single" w:color="C5C5C5" w:sz="4" w:space="0"/>
            </w:tcBorders>
          </w:tcPr>
          <w:p>
            <w:pPr>
              <w:pStyle w:val="10"/>
              <w:spacing w:before="42" w:line="201" w:lineRule="exact"/>
              <w:ind w:left="314" w:right="314"/>
              <w:jc w:val="center"/>
              <w:rPr>
                <w:sz w:val="18"/>
              </w:rPr>
            </w:pPr>
            <w:r>
              <w:rPr>
                <w:color w:val="3E3937"/>
                <w:sz w:val="18"/>
              </w:rPr>
              <w:t>Buono</w:t>
            </w:r>
          </w:p>
        </w:tc>
      </w:tr>
      <w:tr>
        <w:tblPrEx>
          <w:tblCellMar>
            <w:top w:w="0" w:type="dxa"/>
            <w:left w:w="0" w:type="dxa"/>
            <w:bottom w:w="0" w:type="dxa"/>
            <w:right w:w="0" w:type="dxa"/>
          </w:tblCellMar>
        </w:tblPrEx>
        <w:trPr>
          <w:trHeight w:val="273" w:hRule="atLeast"/>
        </w:trPr>
        <w:tc>
          <w:tcPr>
            <w:tcW w:w="1370" w:type="dxa"/>
          </w:tcPr>
          <w:p>
            <w:pPr>
              <w:pStyle w:val="10"/>
              <w:rPr>
                <w:rFonts w:ascii="Times New Roman"/>
                <w:sz w:val="16"/>
              </w:rPr>
            </w:pPr>
          </w:p>
        </w:tc>
        <w:tc>
          <w:tcPr>
            <w:tcW w:w="1541" w:type="dxa"/>
            <w:tcBorders>
              <w:top w:val="single" w:color="C5C5C5" w:sz="4" w:space="0"/>
              <w:bottom w:val="single" w:color="C5C5C5" w:sz="8" w:space="0"/>
            </w:tcBorders>
            <w:shd w:val="clear" w:color="auto" w:fill="EBEBEB"/>
          </w:tcPr>
          <w:p>
            <w:pPr>
              <w:pStyle w:val="10"/>
              <w:rPr>
                <w:rFonts w:ascii="Times New Roman"/>
                <w:sz w:val="16"/>
              </w:rPr>
            </w:pPr>
          </w:p>
        </w:tc>
        <w:tc>
          <w:tcPr>
            <w:tcW w:w="1498" w:type="dxa"/>
            <w:tcBorders>
              <w:top w:val="single" w:color="C5C5C5" w:sz="4" w:space="0"/>
              <w:bottom w:val="single" w:color="C5C5C5" w:sz="8" w:space="0"/>
            </w:tcBorders>
            <w:shd w:val="clear" w:color="auto" w:fill="EBEBEB"/>
          </w:tcPr>
          <w:p>
            <w:pPr>
              <w:pStyle w:val="10"/>
              <w:rPr>
                <w:rFonts w:ascii="Times New Roman"/>
                <w:sz w:val="16"/>
              </w:rPr>
            </w:pPr>
          </w:p>
        </w:tc>
        <w:tc>
          <w:tcPr>
            <w:tcW w:w="1503" w:type="dxa"/>
            <w:tcBorders>
              <w:top w:val="single" w:color="C5C5C5" w:sz="4" w:space="0"/>
              <w:bottom w:val="single" w:color="C5C5C5" w:sz="8" w:space="0"/>
            </w:tcBorders>
            <w:shd w:val="clear" w:color="auto" w:fill="EBEBEB"/>
          </w:tcPr>
          <w:p>
            <w:pPr>
              <w:pStyle w:val="10"/>
              <w:rPr>
                <w:rFonts w:ascii="Times New Roman"/>
                <w:sz w:val="16"/>
              </w:rPr>
            </w:pPr>
          </w:p>
        </w:tc>
        <w:tc>
          <w:tcPr>
            <w:tcW w:w="1498" w:type="dxa"/>
            <w:tcBorders>
              <w:top w:val="single" w:color="C5C5C5" w:sz="4" w:space="0"/>
              <w:bottom w:val="single" w:color="C5C5C5" w:sz="8" w:space="0"/>
            </w:tcBorders>
            <w:shd w:val="clear" w:color="auto" w:fill="EBEBEB"/>
          </w:tcPr>
          <w:p>
            <w:pPr>
              <w:pStyle w:val="10"/>
              <w:rPr>
                <w:rFonts w:ascii="Times New Roman"/>
                <w:sz w:val="16"/>
              </w:rPr>
            </w:pPr>
          </w:p>
        </w:tc>
        <w:tc>
          <w:tcPr>
            <w:tcW w:w="1503" w:type="dxa"/>
            <w:tcBorders>
              <w:top w:val="single" w:color="C5C5C5" w:sz="4" w:space="0"/>
              <w:bottom w:val="single" w:color="C5C5C5" w:sz="8" w:space="0"/>
            </w:tcBorders>
            <w:shd w:val="clear" w:color="auto" w:fill="EBEBEB"/>
          </w:tcPr>
          <w:p>
            <w:pPr>
              <w:pStyle w:val="10"/>
              <w:rPr>
                <w:rFonts w:ascii="Times New Roman"/>
                <w:sz w:val="16"/>
              </w:rPr>
            </w:pPr>
          </w:p>
        </w:tc>
      </w:tr>
    </w:tbl>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rPr>
          <w:color w:val="0D4093"/>
        </w:rPr>
      </w:pPr>
    </w:p>
    <w:p>
      <w:pPr>
        <w:pStyle w:val="2"/>
        <w:ind w:left="445"/>
      </w:pPr>
      <w:r>
        <w:rPr>
          <w:lang w:val="it-IT" w:eastAsia="it-IT"/>
        </w:rPr>
        <w:drawing>
          <wp:anchor distT="0" distB="0" distL="0" distR="0" simplePos="0" relativeHeight="2048" behindDoc="0" locked="0" layoutInCell="1" allowOverlap="1">
            <wp:simplePos x="0" y="0"/>
            <wp:positionH relativeFrom="page">
              <wp:posOffset>2340610</wp:posOffset>
            </wp:positionH>
            <wp:positionV relativeFrom="paragraph">
              <wp:posOffset>48895</wp:posOffset>
            </wp:positionV>
            <wp:extent cx="4788535" cy="91440"/>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a:picLocks noChangeAspect="1"/>
                    </pic:cNvPicPr>
                  </pic:nvPicPr>
                  <pic:blipFill>
                    <a:blip r:embed="rId12" cstate="print"/>
                    <a:stretch>
                      <a:fillRect/>
                    </a:stretch>
                  </pic:blipFill>
                  <pic:spPr>
                    <a:xfrm>
                      <a:off x="0" y="0"/>
                      <a:ext cx="4788408" cy="91440"/>
                    </a:xfrm>
                    <a:prstGeom prst="rect">
                      <a:avLst/>
                    </a:prstGeom>
                  </pic:spPr>
                </pic:pic>
              </a:graphicData>
            </a:graphic>
          </wp:anchor>
        </w:drawing>
      </w:r>
      <w:r>
        <w:rPr>
          <w:color w:val="0D4093"/>
        </w:rPr>
        <w:t>COMPETENZE PERSONALI</w:t>
      </w:r>
    </w:p>
    <w:p>
      <w:pPr>
        <w:sectPr>
          <w:headerReference r:id="rId3" w:type="default"/>
          <w:footerReference r:id="rId4" w:type="default"/>
          <w:type w:val="continuous"/>
          <w:pgSz w:w="11900" w:h="16840"/>
          <w:pgMar w:top="1220" w:right="560" w:bottom="900" w:left="740" w:header="1014" w:footer="704" w:gutter="0"/>
          <w:pgNumType w:start="1"/>
          <w:cols w:space="720" w:num="1"/>
        </w:sectPr>
      </w:pPr>
    </w:p>
    <w:p>
      <w:pPr>
        <w:pStyle w:val="2"/>
        <w:rPr>
          <w:sz w:val="20"/>
        </w:rPr>
      </w:pPr>
    </w:p>
    <w:p>
      <w:pPr>
        <w:pStyle w:val="2"/>
        <w:rPr>
          <w:sz w:val="20"/>
        </w:rPr>
      </w:pPr>
    </w:p>
    <w:p>
      <w:pPr>
        <w:pStyle w:val="2"/>
        <w:spacing w:before="6"/>
        <w:rPr>
          <w:sz w:val="14"/>
        </w:rPr>
      </w:pPr>
    </w:p>
    <w:p>
      <w:pPr>
        <w:pStyle w:val="2"/>
        <w:rPr>
          <w:sz w:val="20"/>
        </w:rPr>
      </w:pPr>
    </w:p>
    <w:p>
      <w:pPr>
        <w:pStyle w:val="2"/>
        <w:rPr>
          <w:sz w:val="20"/>
        </w:rPr>
      </w:pPr>
    </w:p>
    <w:p>
      <w:pPr>
        <w:pStyle w:val="2"/>
        <w:spacing w:before="9"/>
        <w:rPr>
          <w:sz w:val="23"/>
        </w:rPr>
      </w:pPr>
    </w:p>
    <w:p>
      <w:pPr>
        <w:pStyle w:val="2"/>
        <w:tabs>
          <w:tab w:val="left" w:pos="2951"/>
        </w:tabs>
        <w:spacing w:before="1" w:line="223" w:lineRule="auto"/>
        <w:ind w:left="2951" w:right="1065" w:hanging="2280"/>
        <w:rPr>
          <w:lang w:val="it-IT"/>
        </w:rPr>
      </w:pPr>
      <w:r>
        <w:rPr>
          <w:color w:val="0D4093"/>
          <w:spacing w:val="-7"/>
          <w:position w:val="-1"/>
          <w:lang w:val="it-IT"/>
        </w:rPr>
        <w:t>Competenze</w:t>
      </w:r>
      <w:r>
        <w:rPr>
          <w:color w:val="0D4093"/>
          <w:spacing w:val="-10"/>
          <w:position w:val="-1"/>
          <w:lang w:val="it-IT"/>
        </w:rPr>
        <w:t xml:space="preserve"> </w:t>
      </w:r>
      <w:r>
        <w:rPr>
          <w:color w:val="0D4093"/>
          <w:spacing w:val="-7"/>
          <w:position w:val="-1"/>
          <w:lang w:val="it-IT"/>
        </w:rPr>
        <w:t>comunicative</w:t>
      </w:r>
      <w:r>
        <w:rPr>
          <w:color w:val="0D4093"/>
          <w:spacing w:val="-7"/>
          <w:position w:val="-1"/>
          <w:lang w:val="it-IT"/>
        </w:rPr>
        <w:tab/>
      </w:r>
      <w:r>
        <w:rPr>
          <w:color w:val="3E3937"/>
          <w:spacing w:val="-7"/>
          <w:lang w:val="it-IT"/>
        </w:rPr>
        <w:t xml:space="preserve">Capacità </w:t>
      </w:r>
      <w:r>
        <w:rPr>
          <w:color w:val="3E3937"/>
          <w:spacing w:val="-6"/>
          <w:lang w:val="it-IT"/>
        </w:rPr>
        <w:t xml:space="preserve">di lavorare </w:t>
      </w:r>
      <w:r>
        <w:rPr>
          <w:color w:val="3E3937"/>
          <w:lang w:val="it-IT"/>
        </w:rPr>
        <w:t xml:space="preserve">in </w:t>
      </w:r>
      <w:r>
        <w:rPr>
          <w:color w:val="3E3937"/>
          <w:spacing w:val="-7"/>
          <w:lang w:val="it-IT"/>
        </w:rPr>
        <w:t xml:space="preserve">gruppo maturata </w:t>
      </w:r>
      <w:r>
        <w:rPr>
          <w:color w:val="3E3937"/>
          <w:spacing w:val="-4"/>
          <w:lang w:val="it-IT"/>
        </w:rPr>
        <w:t xml:space="preserve">in </w:t>
      </w:r>
      <w:r>
        <w:rPr>
          <w:color w:val="3E3937"/>
          <w:spacing w:val="-7"/>
          <w:lang w:val="it-IT"/>
        </w:rPr>
        <w:t xml:space="preserve">molteplici </w:t>
      </w:r>
      <w:r>
        <w:rPr>
          <w:color w:val="3E3937"/>
          <w:spacing w:val="-8"/>
          <w:lang w:val="it-IT"/>
        </w:rPr>
        <w:t xml:space="preserve">situazioni </w:t>
      </w:r>
      <w:r>
        <w:rPr>
          <w:color w:val="3E3937"/>
          <w:spacing w:val="-4"/>
          <w:lang w:val="it-IT"/>
        </w:rPr>
        <w:t xml:space="preserve">in </w:t>
      </w:r>
      <w:r>
        <w:rPr>
          <w:color w:val="3E3937"/>
          <w:spacing w:val="-6"/>
          <w:lang w:val="it-IT"/>
        </w:rPr>
        <w:t xml:space="preserve">cui </w:t>
      </w:r>
      <w:r>
        <w:rPr>
          <w:color w:val="3E3937"/>
          <w:spacing w:val="-5"/>
          <w:lang w:val="it-IT"/>
        </w:rPr>
        <w:t xml:space="preserve">è </w:t>
      </w:r>
      <w:r>
        <w:rPr>
          <w:color w:val="3E3937"/>
          <w:spacing w:val="-7"/>
          <w:lang w:val="it-IT"/>
        </w:rPr>
        <w:t xml:space="preserve">indispensabile </w:t>
      </w:r>
      <w:r>
        <w:rPr>
          <w:color w:val="3E3937"/>
          <w:lang w:val="it-IT"/>
        </w:rPr>
        <w:t xml:space="preserve">la </w:t>
      </w:r>
      <w:r>
        <w:rPr>
          <w:color w:val="3E3937"/>
          <w:spacing w:val="-7"/>
          <w:lang w:val="it-IT"/>
        </w:rPr>
        <w:t>collaborazione</w:t>
      </w:r>
      <w:r>
        <w:rPr>
          <w:color w:val="3E3937"/>
          <w:spacing w:val="-14"/>
          <w:lang w:val="it-IT"/>
        </w:rPr>
        <w:t xml:space="preserve"> </w:t>
      </w:r>
      <w:r>
        <w:rPr>
          <w:color w:val="3E3937"/>
          <w:spacing w:val="-4"/>
          <w:lang w:val="it-IT"/>
        </w:rPr>
        <w:t>tra</w:t>
      </w:r>
      <w:r>
        <w:rPr>
          <w:color w:val="3E3937"/>
          <w:spacing w:val="-14"/>
          <w:lang w:val="it-IT"/>
        </w:rPr>
        <w:t xml:space="preserve"> </w:t>
      </w:r>
      <w:r>
        <w:rPr>
          <w:color w:val="3E3937"/>
          <w:spacing w:val="-6"/>
          <w:lang w:val="it-IT"/>
        </w:rPr>
        <w:t>diverse figure professionali</w:t>
      </w:r>
    </w:p>
    <w:p>
      <w:pPr>
        <w:pStyle w:val="2"/>
        <w:rPr>
          <w:sz w:val="20"/>
          <w:lang w:val="it-IT"/>
        </w:rPr>
      </w:pPr>
    </w:p>
    <w:p>
      <w:pPr>
        <w:pStyle w:val="2"/>
        <w:rPr>
          <w:sz w:val="21"/>
          <w:lang w:val="it-IT"/>
        </w:rPr>
      </w:pPr>
    </w:p>
    <w:p>
      <w:pPr>
        <w:rPr>
          <w:sz w:val="21"/>
          <w:lang w:val="it-IT"/>
        </w:rPr>
        <w:sectPr>
          <w:headerReference r:id="rId5" w:type="default"/>
          <w:pgSz w:w="11900" w:h="16840"/>
          <w:pgMar w:top="1220" w:right="560" w:bottom="900" w:left="740" w:header="1009" w:footer="704" w:gutter="0"/>
          <w:cols w:space="720" w:num="1"/>
        </w:sectPr>
      </w:pPr>
    </w:p>
    <w:p>
      <w:pPr>
        <w:pStyle w:val="2"/>
        <w:spacing w:before="97" w:line="207" w:lineRule="exact"/>
        <w:jc w:val="right"/>
        <w:rPr>
          <w:lang w:val="it-IT"/>
        </w:rPr>
      </w:pPr>
      <w:r>
        <w:rPr>
          <w:color w:val="0D4093"/>
          <w:spacing w:val="-7"/>
          <w:lang w:val="it-IT"/>
        </w:rPr>
        <w:t>Competenze organizzative</w:t>
      </w:r>
      <w:r>
        <w:rPr>
          <w:color w:val="0D4093"/>
          <w:spacing w:val="10"/>
          <w:lang w:val="it-IT"/>
        </w:rPr>
        <w:t xml:space="preserve"> </w:t>
      </w:r>
      <w:r>
        <w:rPr>
          <w:color w:val="0D4093"/>
          <w:lang w:val="it-IT"/>
        </w:rPr>
        <w:t>e</w:t>
      </w:r>
    </w:p>
    <w:p>
      <w:pPr>
        <w:pStyle w:val="2"/>
        <w:spacing w:line="207" w:lineRule="exact"/>
        <w:ind w:right="12"/>
        <w:jc w:val="right"/>
        <w:rPr>
          <w:lang w:val="it-IT"/>
        </w:rPr>
      </w:pPr>
      <w:r>
        <w:rPr>
          <w:color w:val="0D4093"/>
          <w:spacing w:val="-7"/>
          <w:lang w:val="it-IT"/>
        </w:rPr>
        <w:t>gestionali</w:t>
      </w:r>
    </w:p>
    <w:p>
      <w:pPr>
        <w:pStyle w:val="2"/>
        <w:spacing w:before="102"/>
        <w:ind w:left="235"/>
        <w:rPr>
          <w:lang w:val="it-IT"/>
        </w:rPr>
        <w:sectPr>
          <w:type w:val="continuous"/>
          <w:pgSz w:w="11900" w:h="16840"/>
          <w:pgMar w:top="1220" w:right="560" w:bottom="900" w:left="740" w:header="720" w:footer="720" w:gutter="0"/>
          <w:cols w:equalWidth="0" w:num="2">
            <w:col w:w="2676" w:space="40"/>
            <w:col w:w="7884"/>
          </w:cols>
        </w:sectPr>
      </w:pPr>
      <w:r>
        <w:rPr>
          <w:lang w:val="it-IT"/>
        </w:rPr>
        <w:br w:type="column"/>
      </w:r>
      <w:r>
        <w:rPr>
          <w:color w:val="3E3937"/>
          <w:spacing w:val="-5"/>
          <w:lang w:val="it-IT"/>
        </w:rPr>
        <w:t>C</w:t>
      </w:r>
      <w:r>
        <w:rPr>
          <w:color w:val="3E3937"/>
          <w:spacing w:val="-6"/>
          <w:lang w:val="it-IT"/>
        </w:rPr>
        <w:t xml:space="preserve">apacità </w:t>
      </w:r>
      <w:r>
        <w:rPr>
          <w:color w:val="3E3937"/>
          <w:spacing w:val="-3"/>
          <w:lang w:val="it-IT"/>
        </w:rPr>
        <w:t xml:space="preserve">di </w:t>
      </w:r>
      <w:r>
        <w:rPr>
          <w:color w:val="3E3937"/>
          <w:spacing w:val="-7"/>
          <w:lang w:val="it-IT"/>
        </w:rPr>
        <w:t xml:space="preserve">gestione ordinaria di Reparti medici e </w:t>
      </w:r>
      <w:r>
        <w:rPr>
          <w:color w:val="3E3937"/>
          <w:spacing w:val="-8"/>
          <w:lang w:val="it-IT"/>
        </w:rPr>
        <w:t>di Direzione di Residenze sanitarie assistenziali</w:t>
      </w:r>
      <w:r>
        <w:rPr>
          <w:color w:val="3E3937"/>
          <w:spacing w:val="-7"/>
          <w:lang w:val="it-IT"/>
        </w:rPr>
        <w:t xml:space="preserve"> (attualmente Direttore Sanitario di due RSA)</w:t>
      </w:r>
    </w:p>
    <w:p>
      <w:pPr>
        <w:pStyle w:val="2"/>
        <w:spacing w:before="9"/>
        <w:rPr>
          <w:sz w:val="22"/>
          <w:lang w:val="it-IT"/>
        </w:rPr>
      </w:pPr>
      <w:r>
        <w:rPr>
          <w:lang w:val="it-IT" w:eastAsia="it-IT"/>
        </w:rPr>
        <w:drawing>
          <wp:anchor distT="0" distB="0" distL="0" distR="0" simplePos="0" relativeHeight="2048" behindDoc="0" locked="0" layoutInCell="1" allowOverlap="1">
            <wp:simplePos x="0" y="0"/>
            <wp:positionH relativeFrom="page">
              <wp:posOffset>539115</wp:posOffset>
            </wp:positionH>
            <wp:positionV relativeFrom="page">
              <wp:posOffset>540385</wp:posOffset>
            </wp:positionV>
            <wp:extent cx="996950" cy="289560"/>
            <wp:effectExtent l="0" t="0" r="0" b="0"/>
            <wp:wrapNone/>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jpeg"/>
                    <pic:cNvPicPr>
                      <a:picLocks noChangeAspect="1"/>
                    </pic:cNvPicPr>
                  </pic:nvPicPr>
                  <pic:blipFill>
                    <a:blip r:embed="rId13" cstate="print"/>
                    <a:stretch>
                      <a:fillRect/>
                    </a:stretch>
                  </pic:blipFill>
                  <pic:spPr>
                    <a:xfrm>
                      <a:off x="0" y="0"/>
                      <a:ext cx="996696" cy="289559"/>
                    </a:xfrm>
                    <a:prstGeom prst="rect">
                      <a:avLst/>
                    </a:prstGeom>
                  </pic:spPr>
                </pic:pic>
              </a:graphicData>
            </a:graphic>
          </wp:anchor>
        </w:drawing>
      </w:r>
    </w:p>
    <w:p>
      <w:pPr>
        <w:pStyle w:val="2"/>
        <w:tabs>
          <w:tab w:val="left" w:pos="3061"/>
        </w:tabs>
        <w:spacing w:before="101" w:line="232" w:lineRule="auto"/>
        <w:ind w:left="3061" w:right="443" w:hanging="2343"/>
        <w:rPr>
          <w:color w:val="3E3937"/>
          <w:spacing w:val="-8"/>
          <w:lang w:val="it-IT"/>
        </w:rPr>
      </w:pPr>
      <w:r>
        <w:rPr>
          <w:color w:val="0D4093"/>
          <w:spacing w:val="-7"/>
          <w:position w:val="-1"/>
          <w:lang w:val="it-IT"/>
        </w:rPr>
        <w:t>Competenze</w:t>
      </w:r>
      <w:r>
        <w:rPr>
          <w:color w:val="0D4093"/>
          <w:spacing w:val="-4"/>
          <w:position w:val="-1"/>
          <w:lang w:val="it-IT"/>
        </w:rPr>
        <w:t xml:space="preserve"> </w:t>
      </w:r>
      <w:r>
        <w:rPr>
          <w:color w:val="0D4093"/>
          <w:spacing w:val="-8"/>
          <w:position w:val="-1"/>
          <w:lang w:val="it-IT"/>
        </w:rPr>
        <w:t>professionali</w:t>
      </w:r>
      <w:r>
        <w:rPr>
          <w:color w:val="0D4093"/>
          <w:spacing w:val="-8"/>
          <w:position w:val="-1"/>
          <w:lang w:val="it-IT"/>
        </w:rPr>
        <w:tab/>
      </w:r>
      <w:r>
        <w:rPr>
          <w:color w:val="3E3937"/>
          <w:spacing w:val="-6"/>
          <w:lang w:val="it-IT"/>
        </w:rPr>
        <w:t>P</w:t>
      </w:r>
      <w:r>
        <w:rPr>
          <w:color w:val="3E3937"/>
          <w:spacing w:val="-7"/>
          <w:lang w:val="it-IT"/>
        </w:rPr>
        <w:t xml:space="preserve">ropensione </w:t>
      </w:r>
      <w:r>
        <w:rPr>
          <w:color w:val="3E3937"/>
          <w:spacing w:val="-3"/>
          <w:lang w:val="it-IT"/>
        </w:rPr>
        <w:t xml:space="preserve">al </w:t>
      </w:r>
      <w:r>
        <w:rPr>
          <w:color w:val="3E3937"/>
          <w:spacing w:val="-7"/>
          <w:lang w:val="it-IT"/>
        </w:rPr>
        <w:t xml:space="preserve">lavoro </w:t>
      </w:r>
      <w:r>
        <w:rPr>
          <w:color w:val="3E3937"/>
          <w:spacing w:val="-6"/>
          <w:lang w:val="it-IT"/>
        </w:rPr>
        <w:t xml:space="preserve">per </w:t>
      </w:r>
      <w:r>
        <w:rPr>
          <w:color w:val="3E3937"/>
          <w:spacing w:val="-7"/>
          <w:lang w:val="it-IT"/>
        </w:rPr>
        <w:t xml:space="preserve">obiettivi e </w:t>
      </w:r>
      <w:r>
        <w:rPr>
          <w:color w:val="3E3937"/>
          <w:spacing w:val="-6"/>
          <w:lang w:val="it-IT"/>
        </w:rPr>
        <w:t xml:space="preserve">al </w:t>
      </w:r>
      <w:r>
        <w:rPr>
          <w:color w:val="3E3937"/>
          <w:spacing w:val="-7"/>
          <w:lang w:val="it-IT"/>
        </w:rPr>
        <w:t xml:space="preserve">miglioramento continuo </w:t>
      </w:r>
      <w:r>
        <w:rPr>
          <w:color w:val="3E3937"/>
          <w:spacing w:val="-5"/>
          <w:lang w:val="it-IT"/>
        </w:rPr>
        <w:t xml:space="preserve">delle </w:t>
      </w:r>
      <w:r>
        <w:rPr>
          <w:color w:val="3E3937"/>
          <w:spacing w:val="-8"/>
          <w:lang w:val="it-IT"/>
        </w:rPr>
        <w:t xml:space="preserve">performance </w:t>
      </w:r>
      <w:r>
        <w:rPr>
          <w:color w:val="3E3937"/>
          <w:spacing w:val="-7"/>
          <w:lang w:val="it-IT"/>
        </w:rPr>
        <w:t>(</w:t>
      </w:r>
      <w:r>
        <w:rPr>
          <w:color w:val="3E3937"/>
          <w:spacing w:val="-8"/>
          <w:lang w:val="it-IT"/>
        </w:rPr>
        <w:t xml:space="preserve">conseguimento </w:t>
      </w:r>
      <w:r>
        <w:rPr>
          <w:color w:val="3E3937"/>
          <w:spacing w:val="-6"/>
          <w:lang w:val="it-IT"/>
        </w:rPr>
        <w:t xml:space="preserve">dei </w:t>
      </w:r>
      <w:r>
        <w:rPr>
          <w:color w:val="3E3937"/>
          <w:spacing w:val="-7"/>
          <w:lang w:val="it-IT"/>
        </w:rPr>
        <w:t xml:space="preserve">crediti ECM previsti </w:t>
      </w:r>
      <w:r>
        <w:rPr>
          <w:color w:val="3E3937"/>
          <w:spacing w:val="-8"/>
          <w:lang w:val="it-IT"/>
        </w:rPr>
        <w:t>annualmente e partecipazione al terzo anno di Master di secondo livello in Agopuntura organizzato dal CSTNF di Torino)</w:t>
      </w:r>
    </w:p>
    <w:p>
      <w:pPr>
        <w:pStyle w:val="2"/>
        <w:rPr>
          <w:sz w:val="20"/>
          <w:lang w:val="it-IT"/>
        </w:rPr>
      </w:pPr>
    </w:p>
    <w:p>
      <w:pPr>
        <w:pStyle w:val="2"/>
        <w:tabs>
          <w:tab w:val="left" w:pos="2951"/>
        </w:tabs>
        <w:spacing w:before="127" w:line="247" w:lineRule="exact"/>
        <w:ind w:left="743"/>
        <w:rPr>
          <w:lang w:val="it-IT"/>
        </w:rPr>
      </w:pPr>
      <w:r>
        <w:rPr>
          <w:color w:val="0D4093"/>
          <w:spacing w:val="-7"/>
          <w:lang w:val="it-IT"/>
        </w:rPr>
        <w:t>Competenze informatiche</w:t>
      </w:r>
      <w:r>
        <w:rPr>
          <w:color w:val="0D4093"/>
          <w:spacing w:val="-7"/>
          <w:lang w:val="it-IT"/>
        </w:rPr>
        <w:tab/>
      </w:r>
      <w:r>
        <w:rPr>
          <w:rFonts w:ascii="Arial Black" w:hAnsi="Arial Black"/>
          <w:color w:val="3E3937"/>
          <w:lang w:val="it-IT"/>
        </w:rPr>
        <w:t>▪</w:t>
      </w:r>
      <w:r>
        <w:rPr>
          <w:rFonts w:ascii="Arial Black" w:hAnsi="Arial Black"/>
          <w:color w:val="3E3937"/>
          <w:spacing w:val="-35"/>
          <w:lang w:val="it-IT"/>
        </w:rPr>
        <w:t xml:space="preserve"> </w:t>
      </w:r>
      <w:r>
        <w:rPr>
          <w:color w:val="3E3937"/>
          <w:spacing w:val="-7"/>
          <w:lang w:val="it-IT"/>
        </w:rPr>
        <w:t xml:space="preserve">Buona padronanza </w:t>
      </w:r>
      <w:r>
        <w:rPr>
          <w:color w:val="3E3937"/>
          <w:spacing w:val="-6"/>
          <w:lang w:val="it-IT"/>
        </w:rPr>
        <w:t xml:space="preserve">degli </w:t>
      </w:r>
      <w:r>
        <w:rPr>
          <w:color w:val="3E3937"/>
          <w:spacing w:val="-7"/>
          <w:lang w:val="it-IT"/>
        </w:rPr>
        <w:t xml:space="preserve">strumenti </w:t>
      </w:r>
      <w:r>
        <w:rPr>
          <w:color w:val="3E3937"/>
          <w:spacing w:val="-8"/>
          <w:lang w:val="it-IT"/>
        </w:rPr>
        <w:t xml:space="preserve">Microsoft </w:t>
      </w:r>
      <w:r>
        <w:rPr>
          <w:color w:val="3E3937"/>
          <w:spacing w:val="-7"/>
          <w:lang w:val="it-IT"/>
        </w:rPr>
        <w:t>Office</w:t>
      </w:r>
    </w:p>
    <w:p>
      <w:pPr>
        <w:pStyle w:val="9"/>
        <w:numPr>
          <w:ilvl w:val="0"/>
          <w:numId w:val="1"/>
        </w:numPr>
        <w:tabs>
          <w:tab w:val="left" w:pos="3062"/>
        </w:tabs>
        <w:spacing w:before="0" w:line="247" w:lineRule="exact"/>
        <w:ind w:hanging="110"/>
        <w:rPr>
          <w:sz w:val="18"/>
          <w:lang w:val="it-IT"/>
        </w:rPr>
      </w:pPr>
      <w:r>
        <w:rPr>
          <w:color w:val="3E3937"/>
          <w:spacing w:val="-7"/>
          <w:sz w:val="18"/>
          <w:lang w:val="it-IT"/>
        </w:rPr>
        <w:t>Buona</w:t>
      </w:r>
      <w:r>
        <w:rPr>
          <w:color w:val="3E3937"/>
          <w:spacing w:val="-12"/>
          <w:sz w:val="18"/>
          <w:lang w:val="it-IT"/>
        </w:rPr>
        <w:t xml:space="preserve"> </w:t>
      </w:r>
      <w:r>
        <w:rPr>
          <w:color w:val="3E3937"/>
          <w:spacing w:val="-7"/>
          <w:sz w:val="18"/>
          <w:lang w:val="it-IT"/>
        </w:rPr>
        <w:t>padronanza</w:t>
      </w:r>
      <w:r>
        <w:rPr>
          <w:color w:val="3E3937"/>
          <w:spacing w:val="-12"/>
          <w:sz w:val="18"/>
          <w:lang w:val="it-IT"/>
        </w:rPr>
        <w:t xml:space="preserve"> </w:t>
      </w:r>
      <w:r>
        <w:rPr>
          <w:color w:val="3E3937"/>
          <w:spacing w:val="-6"/>
          <w:sz w:val="18"/>
          <w:lang w:val="it-IT"/>
        </w:rPr>
        <w:t>degli</w:t>
      </w:r>
      <w:r>
        <w:rPr>
          <w:color w:val="3E3937"/>
          <w:spacing w:val="-13"/>
          <w:sz w:val="18"/>
          <w:lang w:val="it-IT"/>
        </w:rPr>
        <w:t xml:space="preserve"> </w:t>
      </w:r>
      <w:r>
        <w:rPr>
          <w:color w:val="3E3937"/>
          <w:spacing w:val="-7"/>
          <w:sz w:val="18"/>
          <w:lang w:val="it-IT"/>
        </w:rPr>
        <w:t>strumenti</w:t>
      </w:r>
      <w:r>
        <w:rPr>
          <w:color w:val="3E3937"/>
          <w:spacing w:val="-8"/>
          <w:sz w:val="18"/>
          <w:lang w:val="it-IT"/>
        </w:rPr>
        <w:t xml:space="preserve"> </w:t>
      </w:r>
      <w:r>
        <w:rPr>
          <w:color w:val="3E3937"/>
          <w:spacing w:val="-6"/>
          <w:sz w:val="18"/>
          <w:lang w:val="it-IT"/>
        </w:rPr>
        <w:t>di</w:t>
      </w:r>
      <w:r>
        <w:rPr>
          <w:color w:val="3E3937"/>
          <w:spacing w:val="-13"/>
          <w:sz w:val="18"/>
          <w:lang w:val="it-IT"/>
        </w:rPr>
        <w:t xml:space="preserve"> </w:t>
      </w:r>
      <w:r>
        <w:rPr>
          <w:color w:val="3E3937"/>
          <w:spacing w:val="-7"/>
          <w:sz w:val="18"/>
          <w:lang w:val="it-IT"/>
        </w:rPr>
        <w:t>navigazione</w:t>
      </w:r>
      <w:r>
        <w:rPr>
          <w:color w:val="3E3937"/>
          <w:spacing w:val="-16"/>
          <w:sz w:val="18"/>
          <w:lang w:val="it-IT"/>
        </w:rPr>
        <w:t xml:space="preserve"> </w:t>
      </w:r>
      <w:r>
        <w:rPr>
          <w:color w:val="3E3937"/>
          <w:sz w:val="18"/>
          <w:lang w:val="it-IT"/>
        </w:rPr>
        <w:t>e</w:t>
      </w:r>
      <w:r>
        <w:rPr>
          <w:color w:val="3E3937"/>
          <w:spacing w:val="-12"/>
          <w:sz w:val="18"/>
          <w:lang w:val="it-IT"/>
        </w:rPr>
        <w:t xml:space="preserve"> </w:t>
      </w:r>
      <w:r>
        <w:rPr>
          <w:color w:val="3E3937"/>
          <w:spacing w:val="-7"/>
          <w:sz w:val="18"/>
          <w:lang w:val="it-IT"/>
        </w:rPr>
        <w:t>ricerca</w:t>
      </w:r>
      <w:r>
        <w:rPr>
          <w:color w:val="3E3937"/>
          <w:spacing w:val="-12"/>
          <w:sz w:val="18"/>
          <w:lang w:val="it-IT"/>
        </w:rPr>
        <w:t xml:space="preserve"> </w:t>
      </w:r>
      <w:r>
        <w:rPr>
          <w:color w:val="3E3937"/>
          <w:spacing w:val="-8"/>
          <w:sz w:val="18"/>
          <w:lang w:val="it-IT"/>
        </w:rPr>
        <w:t>Internet</w:t>
      </w:r>
    </w:p>
    <w:p>
      <w:pPr>
        <w:pStyle w:val="2"/>
        <w:spacing w:before="8"/>
        <w:rPr>
          <w:sz w:val="32"/>
          <w:lang w:val="it-IT"/>
        </w:rPr>
      </w:pPr>
    </w:p>
    <w:p>
      <w:pPr>
        <w:pStyle w:val="2"/>
        <w:tabs>
          <w:tab w:val="left" w:pos="2951"/>
        </w:tabs>
        <w:spacing w:line="691" w:lineRule="auto"/>
        <w:ind w:left="1448" w:right="2714" w:hanging="77"/>
        <w:rPr>
          <w:color w:val="3E3937"/>
          <w:spacing w:val="-7"/>
          <w:lang w:val="it-IT"/>
        </w:rPr>
      </w:pPr>
      <w:r>
        <w:rPr>
          <w:color w:val="0D4093"/>
          <w:spacing w:val="-6"/>
          <w:lang w:val="it-IT"/>
        </w:rPr>
        <w:t>Altre</w:t>
      </w:r>
      <w:r>
        <w:rPr>
          <w:color w:val="0D4093"/>
          <w:spacing w:val="-12"/>
          <w:lang w:val="it-IT"/>
        </w:rPr>
        <w:t xml:space="preserve"> </w:t>
      </w:r>
      <w:r>
        <w:rPr>
          <w:color w:val="0D4093"/>
          <w:spacing w:val="-7"/>
          <w:lang w:val="it-IT"/>
        </w:rPr>
        <w:t>informazioni</w:t>
      </w:r>
      <w:r>
        <w:rPr>
          <w:color w:val="0D4093"/>
          <w:spacing w:val="-7"/>
          <w:lang w:val="it-IT"/>
        </w:rPr>
        <w:tab/>
      </w:r>
      <w:r>
        <w:rPr>
          <w:color w:val="3E3937"/>
          <w:spacing w:val="-7"/>
          <w:lang w:val="it-IT"/>
        </w:rPr>
        <w:t>Iscritto presso OMCeO di Torino, n. 22048</w:t>
      </w:r>
    </w:p>
    <w:p>
      <w:pPr>
        <w:pStyle w:val="2"/>
        <w:tabs>
          <w:tab w:val="left" w:pos="2951"/>
        </w:tabs>
        <w:spacing w:line="691" w:lineRule="auto"/>
        <w:ind w:left="1448" w:right="2714" w:hanging="77"/>
        <w:rPr>
          <w:lang w:val="it-IT"/>
        </w:rPr>
      </w:pPr>
      <w:r>
        <w:rPr>
          <w:color w:val="0D4093"/>
          <w:spacing w:val="-7"/>
          <w:lang w:val="it-IT"/>
        </w:rPr>
        <w:t>Patente</w:t>
      </w:r>
      <w:r>
        <w:rPr>
          <w:color w:val="0D4093"/>
          <w:spacing w:val="-8"/>
          <w:lang w:val="it-IT"/>
        </w:rPr>
        <w:t xml:space="preserve"> </w:t>
      </w:r>
      <w:r>
        <w:rPr>
          <w:color w:val="0D4093"/>
          <w:spacing w:val="-6"/>
          <w:lang w:val="it-IT"/>
        </w:rPr>
        <w:t>di</w:t>
      </w:r>
      <w:r>
        <w:rPr>
          <w:color w:val="0D4093"/>
          <w:spacing w:val="-10"/>
          <w:lang w:val="it-IT"/>
        </w:rPr>
        <w:t xml:space="preserve"> </w:t>
      </w:r>
      <w:r>
        <w:rPr>
          <w:color w:val="0D4093"/>
          <w:spacing w:val="-6"/>
          <w:lang w:val="it-IT"/>
        </w:rPr>
        <w:t>guida</w:t>
      </w:r>
      <w:r>
        <w:rPr>
          <w:color w:val="0D4093"/>
          <w:spacing w:val="-6"/>
          <w:lang w:val="it-IT"/>
        </w:rPr>
        <w:tab/>
      </w:r>
      <w:r>
        <w:rPr>
          <w:color w:val="auto"/>
          <w:spacing w:val="-6"/>
          <w:lang w:val="it-IT"/>
        </w:rPr>
        <w:t>A,</w:t>
      </w:r>
      <w:r>
        <w:rPr>
          <w:color w:val="0D4093"/>
          <w:spacing w:val="-6"/>
          <w:lang w:val="it-IT"/>
        </w:rPr>
        <w:t xml:space="preserve"> </w:t>
      </w:r>
      <w:r>
        <w:rPr>
          <w:color w:val="3E3937"/>
          <w:lang w:val="it-IT"/>
        </w:rPr>
        <w:t>B</w:t>
      </w:r>
    </w:p>
    <w:p>
      <w:pPr>
        <w:pStyle w:val="2"/>
        <w:spacing w:line="172" w:lineRule="exact"/>
        <w:ind w:left="484"/>
        <w:rPr>
          <w:lang w:val="it-IT"/>
        </w:rPr>
      </w:pPr>
      <w:r>
        <w:rPr>
          <w:lang w:val="it-IT" w:eastAsia="it-IT"/>
        </w:rPr>
        <w:drawing>
          <wp:anchor distT="0" distB="0" distL="0" distR="0" simplePos="0" relativeHeight="2048" behindDoc="0" locked="0" layoutInCell="1" allowOverlap="1">
            <wp:simplePos x="0" y="0"/>
            <wp:positionH relativeFrom="page">
              <wp:posOffset>2343785</wp:posOffset>
            </wp:positionH>
            <wp:positionV relativeFrom="paragraph">
              <wp:posOffset>20320</wp:posOffset>
            </wp:positionV>
            <wp:extent cx="4785360" cy="88265"/>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a:picLocks noChangeAspect="1"/>
                    </pic:cNvPicPr>
                  </pic:nvPicPr>
                  <pic:blipFill>
                    <a:blip r:embed="rId12" cstate="print"/>
                    <a:stretch>
                      <a:fillRect/>
                    </a:stretch>
                  </pic:blipFill>
                  <pic:spPr>
                    <a:xfrm>
                      <a:off x="0" y="0"/>
                      <a:ext cx="4785360" cy="88391"/>
                    </a:xfrm>
                    <a:prstGeom prst="rect">
                      <a:avLst/>
                    </a:prstGeom>
                  </pic:spPr>
                </pic:pic>
              </a:graphicData>
            </a:graphic>
          </wp:anchor>
        </w:drawing>
      </w:r>
      <w:r>
        <w:rPr>
          <w:color w:val="0D4093"/>
          <w:lang w:val="it-IT"/>
        </w:rPr>
        <w:t>ULTERIORI INFORMAZIONI</w:t>
      </w:r>
    </w:p>
    <w:p>
      <w:pPr>
        <w:pStyle w:val="2"/>
        <w:spacing w:before="8"/>
        <w:rPr>
          <w:sz w:val="28"/>
          <w:lang w:val="it-IT"/>
        </w:rPr>
      </w:pPr>
    </w:p>
    <w:p>
      <w:pPr>
        <w:pStyle w:val="2"/>
        <w:tabs>
          <w:tab w:val="left" w:pos="2951"/>
        </w:tabs>
        <w:spacing w:before="101"/>
        <w:ind w:left="2163"/>
        <w:rPr>
          <w:lang w:val="it-IT"/>
        </w:rPr>
      </w:pPr>
      <w:r>
        <w:rPr>
          <w:color w:val="0D4093"/>
          <w:spacing w:val="-7"/>
          <w:lang w:val="it-IT"/>
        </w:rPr>
        <w:t>Hobby</w:t>
      </w:r>
      <w:r>
        <w:rPr>
          <w:color w:val="0D4093"/>
          <w:spacing w:val="-7"/>
          <w:lang w:val="it-IT"/>
        </w:rPr>
        <w:tab/>
      </w:r>
      <w:r>
        <w:rPr>
          <w:color w:val="3E3937"/>
          <w:spacing w:val="-7"/>
          <w:position w:val="1"/>
          <w:lang w:val="it-IT"/>
        </w:rPr>
        <w:t>Viaggi,</w:t>
      </w:r>
      <w:r>
        <w:rPr>
          <w:color w:val="3E3937"/>
          <w:spacing w:val="-8"/>
          <w:position w:val="1"/>
          <w:lang w:val="it-IT"/>
        </w:rPr>
        <w:t xml:space="preserve"> </w:t>
      </w:r>
      <w:r>
        <w:rPr>
          <w:color w:val="3E3937"/>
          <w:spacing w:val="-6"/>
          <w:position w:val="1"/>
          <w:lang w:val="it-IT"/>
        </w:rPr>
        <w:t>Escursioni montane, Musica (attestato triennnale bandistico) e Terapie non farmacologiche</w:t>
      </w:r>
    </w:p>
    <w:p>
      <w:pPr>
        <w:pStyle w:val="2"/>
        <w:spacing w:before="9"/>
        <w:rPr>
          <w:sz w:val="30"/>
          <w:lang w:val="it-IT"/>
        </w:rPr>
      </w:pPr>
    </w:p>
    <w:p>
      <w:pPr>
        <w:pStyle w:val="2"/>
        <w:spacing w:before="1"/>
        <w:ind w:left="1856"/>
        <w:rPr>
          <w:lang w:val="it-IT"/>
        </w:rPr>
      </w:pPr>
      <w:r>
        <w:rPr>
          <w:lang w:val="it-IT" w:eastAsia="it-IT"/>
        </w:rPr>
        <w:drawing>
          <wp:anchor distT="0" distB="0" distL="0" distR="0" simplePos="0" relativeHeight="2048" behindDoc="0" locked="0" layoutInCell="1" allowOverlap="1">
            <wp:simplePos x="0" y="0"/>
            <wp:positionH relativeFrom="page">
              <wp:posOffset>2340610</wp:posOffset>
            </wp:positionH>
            <wp:positionV relativeFrom="paragraph">
              <wp:posOffset>43815</wp:posOffset>
            </wp:positionV>
            <wp:extent cx="4788535" cy="88265"/>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png"/>
                    <pic:cNvPicPr>
                      <a:picLocks noChangeAspect="1"/>
                    </pic:cNvPicPr>
                  </pic:nvPicPr>
                  <pic:blipFill>
                    <a:blip r:embed="rId12" cstate="print"/>
                    <a:stretch>
                      <a:fillRect/>
                    </a:stretch>
                  </pic:blipFill>
                  <pic:spPr>
                    <a:xfrm>
                      <a:off x="0" y="0"/>
                      <a:ext cx="4788408" cy="88391"/>
                    </a:xfrm>
                    <a:prstGeom prst="rect">
                      <a:avLst/>
                    </a:prstGeom>
                  </pic:spPr>
                </pic:pic>
              </a:graphicData>
            </a:graphic>
          </wp:anchor>
        </w:drawing>
      </w:r>
      <w:r>
        <w:rPr>
          <w:color w:val="0D4093"/>
          <w:lang w:val="it-IT"/>
        </w:rPr>
        <w:t>ALLEGATI</w:t>
      </w:r>
    </w:p>
    <w:p>
      <w:pPr>
        <w:pStyle w:val="2"/>
        <w:spacing w:before="8"/>
        <w:rPr>
          <w:sz w:val="10"/>
          <w:lang w:val="it-IT"/>
        </w:rPr>
      </w:pPr>
    </w:p>
    <w:p>
      <w:pPr>
        <w:pStyle w:val="2"/>
        <w:spacing w:before="97"/>
        <w:ind w:left="2951"/>
        <w:rPr>
          <w:lang w:val="it-IT"/>
        </w:rPr>
      </w:pPr>
      <w:r>
        <w:rPr>
          <w:color w:val="3E3937"/>
          <w:lang w:val="it-IT"/>
        </w:rPr>
        <w:t>Copia della Laurea e della Specialità</w:t>
      </w:r>
    </w:p>
    <w:p>
      <w:pPr>
        <w:pStyle w:val="2"/>
        <w:rPr>
          <w:sz w:val="20"/>
          <w:lang w:val="it-IT"/>
        </w:rPr>
      </w:pPr>
    </w:p>
    <w:p>
      <w:pPr>
        <w:spacing w:before="143" w:line="244" w:lineRule="auto"/>
        <w:ind w:left="114"/>
        <w:rPr>
          <w:color w:val="3E3937"/>
          <w:spacing w:val="-5"/>
          <w:sz w:val="18"/>
          <w:szCs w:val="18"/>
          <w:lang w:val="it-IT"/>
        </w:rPr>
      </w:pPr>
      <w:r>
        <w:rPr>
          <w:color w:val="3E3937"/>
          <w:sz w:val="18"/>
          <w:szCs w:val="18"/>
          <w:lang w:val="it-IT"/>
        </w:rPr>
        <w:t>Il</w:t>
      </w:r>
      <w:r>
        <w:rPr>
          <w:color w:val="3E3937"/>
          <w:spacing w:val="-16"/>
          <w:sz w:val="18"/>
          <w:szCs w:val="18"/>
          <w:lang w:val="it-IT"/>
        </w:rPr>
        <w:t xml:space="preserve"> </w:t>
      </w:r>
      <w:r>
        <w:rPr>
          <w:color w:val="3E3937"/>
          <w:spacing w:val="-6"/>
          <w:sz w:val="18"/>
          <w:szCs w:val="18"/>
          <w:lang w:val="it-IT"/>
        </w:rPr>
        <w:t>sottoscritto</w:t>
      </w:r>
      <w:r>
        <w:rPr>
          <w:color w:val="3E3937"/>
          <w:spacing w:val="-15"/>
          <w:sz w:val="18"/>
          <w:szCs w:val="18"/>
          <w:lang w:val="it-IT"/>
        </w:rPr>
        <w:t xml:space="preserve"> </w:t>
      </w:r>
      <w:r>
        <w:rPr>
          <w:color w:val="3E3937"/>
          <w:sz w:val="18"/>
          <w:szCs w:val="18"/>
          <w:lang w:val="it-IT"/>
        </w:rPr>
        <w:t>è</w:t>
      </w:r>
      <w:r>
        <w:rPr>
          <w:color w:val="3E3937"/>
          <w:spacing w:val="-15"/>
          <w:sz w:val="18"/>
          <w:szCs w:val="18"/>
          <w:lang w:val="it-IT"/>
        </w:rPr>
        <w:t xml:space="preserve"> </w:t>
      </w:r>
      <w:r>
        <w:rPr>
          <w:color w:val="3E3937"/>
          <w:sz w:val="18"/>
          <w:szCs w:val="18"/>
          <w:lang w:val="it-IT"/>
        </w:rPr>
        <w:t>a</w:t>
      </w:r>
      <w:r>
        <w:rPr>
          <w:color w:val="3E3937"/>
          <w:spacing w:val="-15"/>
          <w:sz w:val="18"/>
          <w:szCs w:val="18"/>
          <w:lang w:val="it-IT"/>
        </w:rPr>
        <w:t xml:space="preserve"> </w:t>
      </w:r>
      <w:r>
        <w:rPr>
          <w:color w:val="3E3937"/>
          <w:spacing w:val="-5"/>
          <w:sz w:val="18"/>
          <w:szCs w:val="18"/>
          <w:lang w:val="it-IT"/>
        </w:rPr>
        <w:t>conoscenza</w:t>
      </w:r>
      <w:r>
        <w:rPr>
          <w:color w:val="3E3937"/>
          <w:spacing w:val="-15"/>
          <w:sz w:val="18"/>
          <w:szCs w:val="18"/>
          <w:lang w:val="it-IT"/>
        </w:rPr>
        <w:t xml:space="preserve"> </w:t>
      </w:r>
      <w:r>
        <w:rPr>
          <w:color w:val="3E3937"/>
          <w:spacing w:val="-6"/>
          <w:sz w:val="18"/>
          <w:szCs w:val="18"/>
          <w:lang w:val="it-IT"/>
        </w:rPr>
        <w:t>che,</w:t>
      </w:r>
      <w:r>
        <w:rPr>
          <w:color w:val="3E3937"/>
          <w:spacing w:val="-9"/>
          <w:sz w:val="18"/>
          <w:szCs w:val="18"/>
          <w:lang w:val="it-IT"/>
        </w:rPr>
        <w:t xml:space="preserve"> </w:t>
      </w:r>
      <w:r>
        <w:rPr>
          <w:color w:val="3E3937"/>
          <w:spacing w:val="-6"/>
          <w:sz w:val="18"/>
          <w:szCs w:val="18"/>
          <w:lang w:val="it-IT"/>
        </w:rPr>
        <w:t>ai</w:t>
      </w:r>
      <w:r>
        <w:rPr>
          <w:color w:val="3E3937"/>
          <w:spacing w:val="-11"/>
          <w:sz w:val="18"/>
          <w:szCs w:val="18"/>
          <w:lang w:val="it-IT"/>
        </w:rPr>
        <w:t xml:space="preserve"> </w:t>
      </w:r>
      <w:r>
        <w:rPr>
          <w:color w:val="3E3937"/>
          <w:spacing w:val="-4"/>
          <w:sz w:val="18"/>
          <w:szCs w:val="18"/>
          <w:lang w:val="it-IT"/>
        </w:rPr>
        <w:t>sensi</w:t>
      </w:r>
      <w:r>
        <w:rPr>
          <w:color w:val="3E3937"/>
          <w:spacing w:val="-15"/>
          <w:sz w:val="18"/>
          <w:szCs w:val="18"/>
          <w:lang w:val="it-IT"/>
        </w:rPr>
        <w:t xml:space="preserve"> </w:t>
      </w:r>
      <w:r>
        <w:rPr>
          <w:color w:val="3E3937"/>
          <w:spacing w:val="-6"/>
          <w:sz w:val="18"/>
          <w:szCs w:val="18"/>
          <w:lang w:val="it-IT"/>
        </w:rPr>
        <w:t>dell’art.</w:t>
      </w:r>
      <w:r>
        <w:rPr>
          <w:color w:val="3E3937"/>
          <w:spacing w:val="-14"/>
          <w:sz w:val="18"/>
          <w:szCs w:val="18"/>
          <w:lang w:val="it-IT"/>
        </w:rPr>
        <w:t xml:space="preserve"> </w:t>
      </w:r>
      <w:r>
        <w:rPr>
          <w:color w:val="3E3937"/>
          <w:spacing w:val="-4"/>
          <w:sz w:val="18"/>
          <w:szCs w:val="18"/>
          <w:lang w:val="it-IT"/>
        </w:rPr>
        <w:t>26</w:t>
      </w:r>
      <w:r>
        <w:rPr>
          <w:color w:val="3E3937"/>
          <w:spacing w:val="-10"/>
          <w:sz w:val="18"/>
          <w:szCs w:val="18"/>
          <w:lang w:val="it-IT"/>
        </w:rPr>
        <w:t xml:space="preserve"> </w:t>
      </w:r>
      <w:r>
        <w:rPr>
          <w:color w:val="3E3937"/>
          <w:spacing w:val="-5"/>
          <w:sz w:val="18"/>
          <w:szCs w:val="18"/>
          <w:lang w:val="it-IT"/>
        </w:rPr>
        <w:t>della</w:t>
      </w:r>
      <w:r>
        <w:rPr>
          <w:color w:val="3E3937"/>
          <w:spacing w:val="-15"/>
          <w:sz w:val="18"/>
          <w:szCs w:val="18"/>
          <w:lang w:val="it-IT"/>
        </w:rPr>
        <w:t xml:space="preserve"> </w:t>
      </w:r>
      <w:r>
        <w:rPr>
          <w:color w:val="3E3937"/>
          <w:spacing w:val="-5"/>
          <w:sz w:val="18"/>
          <w:szCs w:val="18"/>
          <w:lang w:val="it-IT"/>
        </w:rPr>
        <w:t>legge</w:t>
      </w:r>
      <w:r>
        <w:rPr>
          <w:color w:val="3E3937"/>
          <w:spacing w:val="-15"/>
          <w:sz w:val="18"/>
          <w:szCs w:val="18"/>
          <w:lang w:val="it-IT"/>
        </w:rPr>
        <w:t xml:space="preserve"> </w:t>
      </w:r>
      <w:r>
        <w:rPr>
          <w:color w:val="3E3937"/>
          <w:spacing w:val="-5"/>
          <w:sz w:val="18"/>
          <w:szCs w:val="18"/>
          <w:lang w:val="it-IT"/>
        </w:rPr>
        <w:t>15/68,</w:t>
      </w:r>
      <w:r>
        <w:rPr>
          <w:color w:val="3E3937"/>
          <w:spacing w:val="-14"/>
          <w:sz w:val="18"/>
          <w:szCs w:val="18"/>
          <w:lang w:val="it-IT"/>
        </w:rPr>
        <w:t xml:space="preserve"> </w:t>
      </w:r>
      <w:r>
        <w:rPr>
          <w:color w:val="3E3937"/>
          <w:sz w:val="18"/>
          <w:szCs w:val="18"/>
          <w:lang w:val="it-IT"/>
        </w:rPr>
        <w:t>le</w:t>
      </w:r>
      <w:r>
        <w:rPr>
          <w:color w:val="3E3937"/>
          <w:spacing w:val="-15"/>
          <w:sz w:val="18"/>
          <w:szCs w:val="18"/>
          <w:lang w:val="it-IT"/>
        </w:rPr>
        <w:t xml:space="preserve"> </w:t>
      </w:r>
      <w:r>
        <w:rPr>
          <w:color w:val="3E3937"/>
          <w:spacing w:val="-6"/>
          <w:sz w:val="18"/>
          <w:szCs w:val="18"/>
          <w:lang w:val="it-IT"/>
        </w:rPr>
        <w:t>dichiarazioni</w:t>
      </w:r>
      <w:r>
        <w:rPr>
          <w:color w:val="3E3937"/>
          <w:spacing w:val="-11"/>
          <w:sz w:val="18"/>
          <w:szCs w:val="18"/>
          <w:lang w:val="it-IT"/>
        </w:rPr>
        <w:t xml:space="preserve"> </w:t>
      </w:r>
      <w:r>
        <w:rPr>
          <w:color w:val="3E3937"/>
          <w:spacing w:val="-6"/>
          <w:sz w:val="18"/>
          <w:szCs w:val="18"/>
          <w:lang w:val="it-IT"/>
        </w:rPr>
        <w:t>mendaci,</w:t>
      </w:r>
      <w:r>
        <w:rPr>
          <w:color w:val="3E3937"/>
          <w:spacing w:val="-14"/>
          <w:sz w:val="18"/>
          <w:szCs w:val="18"/>
          <w:lang w:val="it-IT"/>
        </w:rPr>
        <w:t xml:space="preserve"> </w:t>
      </w:r>
      <w:r>
        <w:rPr>
          <w:color w:val="3E3937"/>
          <w:sz w:val="18"/>
          <w:szCs w:val="18"/>
          <w:lang w:val="it-IT"/>
        </w:rPr>
        <w:t>la</w:t>
      </w:r>
      <w:r>
        <w:rPr>
          <w:color w:val="3E3937"/>
          <w:spacing w:val="-15"/>
          <w:sz w:val="18"/>
          <w:szCs w:val="18"/>
          <w:lang w:val="it-IT"/>
        </w:rPr>
        <w:t xml:space="preserve"> </w:t>
      </w:r>
      <w:r>
        <w:rPr>
          <w:color w:val="3E3937"/>
          <w:spacing w:val="-6"/>
          <w:sz w:val="18"/>
          <w:szCs w:val="18"/>
          <w:lang w:val="it-IT"/>
        </w:rPr>
        <w:t>falsità</w:t>
      </w:r>
      <w:r>
        <w:rPr>
          <w:color w:val="3E3937"/>
          <w:spacing w:val="-15"/>
          <w:sz w:val="18"/>
          <w:szCs w:val="18"/>
          <w:lang w:val="it-IT"/>
        </w:rPr>
        <w:t xml:space="preserve"> </w:t>
      </w:r>
      <w:r>
        <w:rPr>
          <w:color w:val="3E3937"/>
          <w:spacing w:val="-5"/>
          <w:sz w:val="18"/>
          <w:szCs w:val="18"/>
          <w:lang w:val="it-IT"/>
        </w:rPr>
        <w:t>negli</w:t>
      </w:r>
      <w:r>
        <w:rPr>
          <w:color w:val="3E3937"/>
          <w:spacing w:val="-15"/>
          <w:sz w:val="18"/>
          <w:szCs w:val="18"/>
          <w:lang w:val="it-IT"/>
        </w:rPr>
        <w:t xml:space="preserve"> </w:t>
      </w:r>
      <w:r>
        <w:rPr>
          <w:color w:val="3E3937"/>
          <w:spacing w:val="-5"/>
          <w:sz w:val="18"/>
          <w:szCs w:val="18"/>
          <w:lang w:val="it-IT"/>
        </w:rPr>
        <w:t>atti</w:t>
      </w:r>
      <w:r>
        <w:rPr>
          <w:color w:val="3E3937"/>
          <w:spacing w:val="-10"/>
          <w:sz w:val="18"/>
          <w:szCs w:val="18"/>
          <w:lang w:val="it-IT"/>
        </w:rPr>
        <w:t xml:space="preserve"> </w:t>
      </w:r>
      <w:r>
        <w:rPr>
          <w:color w:val="3E3937"/>
          <w:sz w:val="18"/>
          <w:szCs w:val="18"/>
          <w:lang w:val="it-IT"/>
        </w:rPr>
        <w:t>e</w:t>
      </w:r>
      <w:r>
        <w:rPr>
          <w:color w:val="3E3937"/>
          <w:spacing w:val="-16"/>
          <w:sz w:val="18"/>
          <w:szCs w:val="18"/>
          <w:lang w:val="it-IT"/>
        </w:rPr>
        <w:t xml:space="preserve"> </w:t>
      </w:r>
      <w:r>
        <w:rPr>
          <w:color w:val="3E3937"/>
          <w:spacing w:val="-4"/>
          <w:sz w:val="18"/>
          <w:szCs w:val="18"/>
          <w:lang w:val="it-IT"/>
        </w:rPr>
        <w:t>l’uso</w:t>
      </w:r>
      <w:r>
        <w:rPr>
          <w:color w:val="3E3937"/>
          <w:spacing w:val="-19"/>
          <w:sz w:val="18"/>
          <w:szCs w:val="18"/>
          <w:lang w:val="it-IT"/>
        </w:rPr>
        <w:t xml:space="preserve"> </w:t>
      </w:r>
      <w:r>
        <w:rPr>
          <w:color w:val="3E3937"/>
          <w:sz w:val="18"/>
          <w:szCs w:val="18"/>
          <w:lang w:val="it-IT"/>
        </w:rPr>
        <w:t>di</w:t>
      </w:r>
      <w:r>
        <w:rPr>
          <w:color w:val="3E3937"/>
          <w:spacing w:val="-15"/>
          <w:sz w:val="18"/>
          <w:szCs w:val="18"/>
          <w:lang w:val="it-IT"/>
        </w:rPr>
        <w:t xml:space="preserve"> </w:t>
      </w:r>
      <w:r>
        <w:rPr>
          <w:color w:val="3E3937"/>
          <w:spacing w:val="-5"/>
          <w:sz w:val="18"/>
          <w:szCs w:val="18"/>
          <w:lang w:val="it-IT"/>
        </w:rPr>
        <w:t>atti</w:t>
      </w:r>
      <w:r>
        <w:rPr>
          <w:color w:val="3E3937"/>
          <w:spacing w:val="-15"/>
          <w:sz w:val="18"/>
          <w:szCs w:val="18"/>
          <w:lang w:val="it-IT"/>
        </w:rPr>
        <w:t xml:space="preserve"> </w:t>
      </w:r>
      <w:r>
        <w:rPr>
          <w:color w:val="3E3937"/>
          <w:spacing w:val="-5"/>
          <w:sz w:val="18"/>
          <w:szCs w:val="18"/>
          <w:lang w:val="it-IT"/>
        </w:rPr>
        <w:t>falsi</w:t>
      </w:r>
      <w:r>
        <w:rPr>
          <w:color w:val="3E3937"/>
          <w:spacing w:val="-15"/>
          <w:sz w:val="18"/>
          <w:szCs w:val="18"/>
          <w:lang w:val="it-IT"/>
        </w:rPr>
        <w:t xml:space="preserve"> </w:t>
      </w:r>
      <w:r>
        <w:rPr>
          <w:color w:val="3E3937"/>
          <w:spacing w:val="-3"/>
          <w:sz w:val="18"/>
          <w:szCs w:val="18"/>
          <w:lang w:val="it-IT"/>
        </w:rPr>
        <w:t>sono</w:t>
      </w:r>
      <w:r>
        <w:rPr>
          <w:color w:val="3E3937"/>
          <w:spacing w:val="-15"/>
          <w:sz w:val="18"/>
          <w:szCs w:val="18"/>
          <w:lang w:val="it-IT"/>
        </w:rPr>
        <w:t xml:space="preserve"> </w:t>
      </w:r>
      <w:r>
        <w:rPr>
          <w:color w:val="3E3937"/>
          <w:spacing w:val="-5"/>
          <w:sz w:val="18"/>
          <w:szCs w:val="18"/>
          <w:lang w:val="it-IT"/>
        </w:rPr>
        <w:t>puniti</w:t>
      </w:r>
      <w:r>
        <w:rPr>
          <w:color w:val="3E3937"/>
          <w:spacing w:val="-16"/>
          <w:sz w:val="18"/>
          <w:szCs w:val="18"/>
          <w:lang w:val="it-IT"/>
        </w:rPr>
        <w:t xml:space="preserve"> </w:t>
      </w:r>
      <w:r>
        <w:rPr>
          <w:color w:val="3E3937"/>
          <w:spacing w:val="-4"/>
          <w:sz w:val="18"/>
          <w:szCs w:val="18"/>
          <w:lang w:val="it-IT"/>
        </w:rPr>
        <w:t>ai</w:t>
      </w:r>
      <w:r>
        <w:rPr>
          <w:color w:val="3E3937"/>
          <w:spacing w:val="-15"/>
          <w:sz w:val="18"/>
          <w:szCs w:val="18"/>
          <w:lang w:val="it-IT"/>
        </w:rPr>
        <w:t xml:space="preserve"> </w:t>
      </w:r>
      <w:r>
        <w:rPr>
          <w:color w:val="3E3937"/>
          <w:spacing w:val="-4"/>
          <w:sz w:val="18"/>
          <w:szCs w:val="18"/>
          <w:lang w:val="it-IT"/>
        </w:rPr>
        <w:t>sensi</w:t>
      </w:r>
      <w:r>
        <w:rPr>
          <w:color w:val="3E3937"/>
          <w:spacing w:val="-15"/>
          <w:sz w:val="18"/>
          <w:szCs w:val="18"/>
          <w:lang w:val="it-IT"/>
        </w:rPr>
        <w:t xml:space="preserve"> </w:t>
      </w:r>
      <w:r>
        <w:rPr>
          <w:color w:val="3E3937"/>
          <w:spacing w:val="-5"/>
          <w:sz w:val="18"/>
          <w:szCs w:val="18"/>
          <w:lang w:val="it-IT"/>
        </w:rPr>
        <w:t>del codice</w:t>
      </w:r>
      <w:r>
        <w:rPr>
          <w:color w:val="3E3937"/>
          <w:spacing w:val="-15"/>
          <w:sz w:val="18"/>
          <w:szCs w:val="18"/>
          <w:lang w:val="it-IT"/>
        </w:rPr>
        <w:t xml:space="preserve"> </w:t>
      </w:r>
      <w:r>
        <w:rPr>
          <w:color w:val="3E3937"/>
          <w:spacing w:val="-5"/>
          <w:sz w:val="18"/>
          <w:szCs w:val="18"/>
          <w:lang w:val="it-IT"/>
        </w:rPr>
        <w:t>penale</w:t>
      </w:r>
      <w:r>
        <w:rPr>
          <w:color w:val="3E3937"/>
          <w:spacing w:val="-14"/>
          <w:sz w:val="18"/>
          <w:szCs w:val="18"/>
          <w:lang w:val="it-IT"/>
        </w:rPr>
        <w:t xml:space="preserve"> </w:t>
      </w:r>
      <w:r>
        <w:rPr>
          <w:color w:val="3E3937"/>
          <w:sz w:val="18"/>
          <w:szCs w:val="18"/>
          <w:lang w:val="it-IT"/>
        </w:rPr>
        <w:t>e</w:t>
      </w:r>
      <w:r>
        <w:rPr>
          <w:color w:val="3E3937"/>
          <w:spacing w:val="-10"/>
          <w:sz w:val="18"/>
          <w:szCs w:val="18"/>
          <w:lang w:val="it-IT"/>
        </w:rPr>
        <w:t xml:space="preserve"> </w:t>
      </w:r>
      <w:r>
        <w:rPr>
          <w:color w:val="3E3937"/>
          <w:spacing w:val="-5"/>
          <w:sz w:val="18"/>
          <w:szCs w:val="18"/>
          <w:lang w:val="it-IT"/>
        </w:rPr>
        <w:t>delle</w:t>
      </w:r>
      <w:r>
        <w:rPr>
          <w:color w:val="3E3937"/>
          <w:spacing w:val="-14"/>
          <w:sz w:val="18"/>
          <w:szCs w:val="18"/>
          <w:lang w:val="it-IT"/>
        </w:rPr>
        <w:t xml:space="preserve"> </w:t>
      </w:r>
      <w:r>
        <w:rPr>
          <w:color w:val="3E3937"/>
          <w:spacing w:val="-5"/>
          <w:sz w:val="18"/>
          <w:szCs w:val="18"/>
          <w:lang w:val="it-IT"/>
        </w:rPr>
        <w:t>leggi</w:t>
      </w:r>
      <w:r>
        <w:rPr>
          <w:color w:val="3E3937"/>
          <w:spacing w:val="-14"/>
          <w:sz w:val="18"/>
          <w:szCs w:val="18"/>
          <w:lang w:val="it-IT"/>
        </w:rPr>
        <w:t xml:space="preserve"> </w:t>
      </w:r>
      <w:r>
        <w:rPr>
          <w:color w:val="3E3937"/>
          <w:spacing w:val="-6"/>
          <w:sz w:val="18"/>
          <w:szCs w:val="18"/>
          <w:lang w:val="it-IT"/>
        </w:rPr>
        <w:t>speciali.</w:t>
      </w:r>
      <w:r>
        <w:rPr>
          <w:color w:val="3E3937"/>
          <w:spacing w:val="-14"/>
          <w:sz w:val="18"/>
          <w:szCs w:val="18"/>
          <w:lang w:val="it-IT"/>
        </w:rPr>
        <w:t xml:space="preserve"> </w:t>
      </w:r>
      <w:r>
        <w:rPr>
          <w:color w:val="3E3937"/>
          <w:spacing w:val="-5"/>
          <w:sz w:val="18"/>
          <w:szCs w:val="18"/>
          <w:lang w:val="it-IT"/>
        </w:rPr>
        <w:t>Inoltre,</w:t>
      </w:r>
      <w:r>
        <w:rPr>
          <w:color w:val="3E3937"/>
          <w:spacing w:val="-13"/>
          <w:sz w:val="18"/>
          <w:szCs w:val="18"/>
          <w:lang w:val="it-IT"/>
        </w:rPr>
        <w:t xml:space="preserve"> </w:t>
      </w:r>
      <w:r>
        <w:rPr>
          <w:color w:val="3E3937"/>
          <w:sz w:val="18"/>
          <w:szCs w:val="18"/>
          <w:lang w:val="it-IT"/>
        </w:rPr>
        <w:t>il</w:t>
      </w:r>
      <w:r>
        <w:rPr>
          <w:color w:val="3E3937"/>
          <w:spacing w:val="-15"/>
          <w:sz w:val="18"/>
          <w:szCs w:val="18"/>
          <w:lang w:val="it-IT"/>
        </w:rPr>
        <w:t xml:space="preserve"> </w:t>
      </w:r>
      <w:r>
        <w:rPr>
          <w:color w:val="3E3937"/>
          <w:spacing w:val="-6"/>
          <w:sz w:val="18"/>
          <w:szCs w:val="18"/>
          <w:lang w:val="it-IT"/>
        </w:rPr>
        <w:t>sottoscritto</w:t>
      </w:r>
      <w:r>
        <w:rPr>
          <w:color w:val="3E3937"/>
          <w:spacing w:val="-14"/>
          <w:sz w:val="18"/>
          <w:szCs w:val="18"/>
          <w:lang w:val="it-IT"/>
        </w:rPr>
        <w:t xml:space="preserve"> </w:t>
      </w:r>
      <w:r>
        <w:rPr>
          <w:color w:val="3E3937"/>
          <w:spacing w:val="-5"/>
          <w:sz w:val="18"/>
          <w:szCs w:val="18"/>
          <w:lang w:val="it-IT"/>
        </w:rPr>
        <w:t>autorizza</w:t>
      </w:r>
      <w:r>
        <w:rPr>
          <w:color w:val="3E3937"/>
          <w:spacing w:val="-14"/>
          <w:sz w:val="18"/>
          <w:szCs w:val="18"/>
          <w:lang w:val="it-IT"/>
        </w:rPr>
        <w:t xml:space="preserve"> </w:t>
      </w:r>
      <w:r>
        <w:rPr>
          <w:color w:val="3E3937"/>
          <w:spacing w:val="-4"/>
          <w:sz w:val="18"/>
          <w:szCs w:val="18"/>
          <w:lang w:val="it-IT"/>
        </w:rPr>
        <w:t>al</w:t>
      </w:r>
      <w:r>
        <w:rPr>
          <w:color w:val="3E3937"/>
          <w:spacing w:val="-15"/>
          <w:sz w:val="18"/>
          <w:szCs w:val="18"/>
          <w:lang w:val="it-IT"/>
        </w:rPr>
        <w:t xml:space="preserve"> </w:t>
      </w:r>
      <w:r>
        <w:rPr>
          <w:color w:val="3E3937"/>
          <w:spacing w:val="-5"/>
          <w:sz w:val="18"/>
          <w:szCs w:val="18"/>
          <w:lang w:val="it-IT"/>
        </w:rPr>
        <w:t>trattamento</w:t>
      </w:r>
      <w:r>
        <w:rPr>
          <w:color w:val="3E3937"/>
          <w:spacing w:val="-14"/>
          <w:sz w:val="18"/>
          <w:szCs w:val="18"/>
          <w:lang w:val="it-IT"/>
        </w:rPr>
        <w:t xml:space="preserve"> </w:t>
      </w:r>
      <w:r>
        <w:rPr>
          <w:color w:val="3E3937"/>
          <w:spacing w:val="-3"/>
          <w:sz w:val="18"/>
          <w:szCs w:val="18"/>
          <w:lang w:val="it-IT"/>
        </w:rPr>
        <w:t>dei</w:t>
      </w:r>
      <w:r>
        <w:rPr>
          <w:color w:val="3E3937"/>
          <w:spacing w:val="-14"/>
          <w:sz w:val="18"/>
          <w:szCs w:val="18"/>
          <w:lang w:val="it-IT"/>
        </w:rPr>
        <w:t xml:space="preserve"> </w:t>
      </w:r>
      <w:r>
        <w:rPr>
          <w:color w:val="3E3937"/>
          <w:spacing w:val="-5"/>
          <w:sz w:val="18"/>
          <w:szCs w:val="18"/>
          <w:lang w:val="it-IT"/>
        </w:rPr>
        <w:t>dati</w:t>
      </w:r>
      <w:r>
        <w:rPr>
          <w:color w:val="3E3937"/>
          <w:spacing w:val="-10"/>
          <w:sz w:val="18"/>
          <w:szCs w:val="18"/>
          <w:lang w:val="it-IT"/>
        </w:rPr>
        <w:t xml:space="preserve"> </w:t>
      </w:r>
      <w:r>
        <w:rPr>
          <w:color w:val="3E3937"/>
          <w:spacing w:val="-6"/>
          <w:sz w:val="18"/>
          <w:szCs w:val="18"/>
          <w:lang w:val="it-IT"/>
        </w:rPr>
        <w:t>personali,</w:t>
      </w:r>
      <w:r>
        <w:rPr>
          <w:color w:val="3E3937"/>
          <w:spacing w:val="-13"/>
          <w:sz w:val="18"/>
          <w:szCs w:val="18"/>
          <w:lang w:val="it-IT"/>
        </w:rPr>
        <w:t xml:space="preserve"> </w:t>
      </w:r>
      <w:r>
        <w:rPr>
          <w:color w:val="3E3937"/>
          <w:spacing w:val="-5"/>
          <w:sz w:val="18"/>
          <w:szCs w:val="18"/>
          <w:lang w:val="it-IT"/>
        </w:rPr>
        <w:t>secondo</w:t>
      </w:r>
      <w:r>
        <w:rPr>
          <w:color w:val="3E3937"/>
          <w:spacing w:val="-14"/>
          <w:sz w:val="18"/>
          <w:szCs w:val="18"/>
          <w:lang w:val="it-IT"/>
        </w:rPr>
        <w:t xml:space="preserve"> </w:t>
      </w:r>
      <w:r>
        <w:rPr>
          <w:color w:val="3E3937"/>
          <w:spacing w:val="-4"/>
          <w:sz w:val="18"/>
          <w:szCs w:val="18"/>
          <w:lang w:val="it-IT"/>
        </w:rPr>
        <w:t>quanto</w:t>
      </w:r>
      <w:r>
        <w:rPr>
          <w:color w:val="3E3937"/>
          <w:spacing w:val="-15"/>
          <w:sz w:val="18"/>
          <w:szCs w:val="18"/>
          <w:lang w:val="it-IT"/>
        </w:rPr>
        <w:t xml:space="preserve"> </w:t>
      </w:r>
      <w:r>
        <w:rPr>
          <w:color w:val="3E3937"/>
          <w:spacing w:val="-5"/>
          <w:sz w:val="18"/>
          <w:szCs w:val="18"/>
          <w:lang w:val="it-IT"/>
        </w:rPr>
        <w:t>previsto</w:t>
      </w:r>
      <w:r>
        <w:rPr>
          <w:color w:val="3E3937"/>
          <w:spacing w:val="-14"/>
          <w:sz w:val="18"/>
          <w:szCs w:val="18"/>
          <w:lang w:val="it-IT"/>
        </w:rPr>
        <w:t xml:space="preserve"> </w:t>
      </w:r>
      <w:r>
        <w:rPr>
          <w:color w:val="3E3937"/>
          <w:spacing w:val="-5"/>
          <w:sz w:val="18"/>
          <w:szCs w:val="18"/>
          <w:lang w:val="it-IT"/>
        </w:rPr>
        <w:t>dalla</w:t>
      </w:r>
      <w:r>
        <w:rPr>
          <w:color w:val="3E3937"/>
          <w:spacing w:val="-14"/>
          <w:sz w:val="18"/>
          <w:szCs w:val="18"/>
          <w:lang w:val="it-IT"/>
        </w:rPr>
        <w:t xml:space="preserve"> </w:t>
      </w:r>
      <w:r>
        <w:rPr>
          <w:color w:val="3E3937"/>
          <w:spacing w:val="-5"/>
          <w:sz w:val="18"/>
          <w:szCs w:val="18"/>
          <w:lang w:val="it-IT"/>
        </w:rPr>
        <w:t>Legge</w:t>
      </w:r>
      <w:r>
        <w:rPr>
          <w:color w:val="3E3937"/>
          <w:spacing w:val="-15"/>
          <w:sz w:val="18"/>
          <w:szCs w:val="18"/>
          <w:lang w:val="it-IT"/>
        </w:rPr>
        <w:t xml:space="preserve"> </w:t>
      </w:r>
      <w:r>
        <w:rPr>
          <w:color w:val="3E3937"/>
          <w:spacing w:val="-5"/>
          <w:sz w:val="18"/>
          <w:szCs w:val="18"/>
          <w:lang w:val="it-IT"/>
        </w:rPr>
        <w:t>196/03.</w:t>
      </w:r>
    </w:p>
    <w:p>
      <w:pPr>
        <w:jc w:val="both"/>
        <w:rPr>
          <w:sz w:val="18"/>
          <w:szCs w:val="18"/>
          <w:lang w:val="it-IT"/>
        </w:rPr>
      </w:pPr>
    </w:p>
    <w:p>
      <w:pPr>
        <w:jc w:val="both"/>
        <w:rPr>
          <w:sz w:val="18"/>
          <w:szCs w:val="18"/>
          <w:lang w:val="it-IT"/>
        </w:rPr>
      </w:pPr>
    </w:p>
    <w:sectPr>
      <w:type w:val="continuous"/>
      <w:pgSz w:w="11900" w:h="16840"/>
      <w:pgMar w:top="1220" w:right="560" w:bottom="900" w:left="7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7" o:spid="_x0000_s1027" o:spt="202" type="#_x0000_t202" style="position:absolute;left:0pt;margin-left:523.15pt;margin-top:795.8pt;height:9.8pt;width:37.35pt;mso-position-horizontal-relative:page;mso-position-vertical-relative:page;z-index:-8192;mso-width-relative:page;mso-height-relative:page;" filled="f" stroked="f" coordsize="21600,21600">
          <v:path/>
          <v:fill on="f" focussize="0,0"/>
          <v:stroke on="f" joinstyle="miter"/>
          <v:imagedata o:title=""/>
          <o:lock v:ext="edit"/>
          <v:textbox inset="0mm,0mm,0mm,0mm">
            <w:txbxContent>
              <w:p>
                <w:pPr>
                  <w:spacing w:before="14"/>
                  <w:ind w:left="20"/>
                  <w:rPr>
                    <w:sz w:val="14"/>
                  </w:rPr>
                </w:pPr>
                <w:r>
                  <w:rPr>
                    <w:color w:val="1492CA"/>
                    <w:spacing w:val="-5"/>
                    <w:sz w:val="14"/>
                  </w:rPr>
                  <w:t xml:space="preserve">Pagina </w:t>
                </w:r>
                <w:r>
                  <w:fldChar w:fldCharType="begin"/>
                </w:r>
                <w:r>
                  <w:rPr>
                    <w:color w:val="1492CA"/>
                    <w:sz w:val="14"/>
                  </w:rPr>
                  <w:instrText xml:space="preserve"> PAGE </w:instrText>
                </w:r>
                <w:r>
                  <w:fldChar w:fldCharType="separate"/>
                </w:r>
                <w:r>
                  <w:rPr>
                    <w:color w:val="1492CA"/>
                    <w:sz w:val="14"/>
                  </w:rPr>
                  <w:t>2</w:t>
                </w:r>
                <w:r>
                  <w:fldChar w:fldCharType="end"/>
                </w:r>
                <w:r>
                  <w:rPr>
                    <w:color w:val="1492CA"/>
                    <w:sz w:val="14"/>
                  </w:rPr>
                  <w:t xml:space="preserve"> / 3</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8" o:spid="_x0000_s1028" o:spt="202" type="#_x0000_t202" style="position:absolute;left:0pt;margin-left:183.55pt;margin-top:49.7pt;height:13.3pt;width:71.3pt;mso-position-horizontal-relative:page;mso-position-vertical-relative:page;z-index:-8192;mso-width-relative:page;mso-height-relative:page;" filled="f" stroked="f" coordsize="21600,21600">
          <v:path/>
          <v:fill on="f" focussize="0,0"/>
          <v:stroke on="f" joinstyle="miter"/>
          <v:imagedata o:title=""/>
          <o:lock v:ext="edit"/>
          <v:textbox inset="0mm,0mm,0mm,0mm">
            <w:txbxContent>
              <w:p>
                <w:pPr>
                  <w:spacing w:before="15"/>
                  <w:ind w:left="20"/>
                  <w:rPr>
                    <w:sz w:val="20"/>
                  </w:rPr>
                </w:pPr>
                <w:r>
                  <w:rPr>
                    <w:color w:val="1492CA"/>
                    <w:spacing w:val="-8"/>
                    <w:sz w:val="20"/>
                  </w:rPr>
                  <w:t xml:space="preserve">Curriculum </w:t>
                </w:r>
                <w:r>
                  <w:rPr>
                    <w:color w:val="1492CA"/>
                    <w:spacing w:val="-7"/>
                    <w:sz w:val="20"/>
                  </w:rPr>
                  <w:t>Vitae</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5" o:spid="_x0000_s1025" o:spt="202" type="#_x0000_t202" style="position:absolute;left:0pt;margin-left:473.55pt;margin-top:46.75pt;height:16pt;width:86.35pt;mso-position-horizontal-relative:page;mso-position-vertical-relative:page;z-index:-8192;mso-width-relative:page;mso-height-relative:page;" filled="f" stroked="f" coordsize="21600,21600">
          <v:path/>
          <v:fill on="f" focussize="0,0"/>
          <v:stroke on="f" joinstyle="miter"/>
          <v:imagedata o:title=""/>
          <o:lock v:ext="edit"/>
          <v:textbox inset="0mm,0mm,0mm,0mm">
            <w:txbxContent>
              <w:p>
                <w:pPr>
                  <w:spacing w:before="15"/>
                  <w:ind w:left="20"/>
                  <w:rPr>
                    <w:sz w:val="20"/>
                  </w:rPr>
                </w:pPr>
                <w:r>
                  <w:rPr>
                    <w:color w:val="1492CA"/>
                    <w:spacing w:val="-6"/>
                    <w:sz w:val="20"/>
                  </w:rPr>
                  <w:t>Roberto Gallina</w:t>
                </w:r>
              </w:p>
            </w:txbxContent>
          </v:textbox>
        </v:shape>
      </w:pict>
    </w:r>
    <w:r>
      <w:pict>
        <v:shape id="_x0000_s1026" o:spid="_x0000_s1026" o:spt="202" type="#_x0000_t202" style="position:absolute;left:0pt;margin-left:187.65pt;margin-top:49.45pt;height:13.3pt;width:71.3pt;mso-position-horizontal-relative:page;mso-position-vertical-relative:page;z-index:-8192;mso-width-relative:page;mso-height-relative:page;" filled="f" stroked="f" coordsize="21600,21600">
          <v:path/>
          <v:fill on="f" focussize="0,0"/>
          <v:stroke on="f" joinstyle="miter"/>
          <v:imagedata o:title=""/>
          <o:lock v:ext="edit"/>
          <v:textbox inset="0mm,0mm,0mm,0mm">
            <w:txbxContent>
              <w:p>
                <w:pPr>
                  <w:spacing w:before="15"/>
                  <w:ind w:left="20"/>
                  <w:rPr>
                    <w:sz w:val="20"/>
                  </w:rPr>
                </w:pPr>
                <w:r>
                  <w:rPr>
                    <w:color w:val="1492CA"/>
                    <w:spacing w:val="-7"/>
                    <w:sz w:val="20"/>
                  </w:rPr>
                  <w:t>Curriculum Vitae</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A46"/>
    <w:multiLevelType w:val="multilevel"/>
    <w:tmpl w:val="0B6B3A46"/>
    <w:lvl w:ilvl="0" w:tentative="0">
      <w:start w:val="0"/>
      <w:numFmt w:val="bullet"/>
      <w:lvlText w:val="▪"/>
      <w:lvlJc w:val="left"/>
      <w:pPr>
        <w:ind w:left="3061" w:hanging="111"/>
      </w:pPr>
      <w:rPr>
        <w:rFonts w:hint="default" w:ascii="Arial Black" w:hAnsi="Arial Black" w:eastAsia="Arial Black" w:cs="Arial Black"/>
        <w:color w:val="3E3937"/>
        <w:w w:val="101"/>
        <w:sz w:val="18"/>
        <w:szCs w:val="18"/>
      </w:rPr>
    </w:lvl>
    <w:lvl w:ilvl="1" w:tentative="0">
      <w:start w:val="0"/>
      <w:numFmt w:val="bullet"/>
      <w:lvlText w:val="•"/>
      <w:lvlJc w:val="left"/>
      <w:pPr>
        <w:ind w:left="3814" w:hanging="111"/>
      </w:pPr>
      <w:rPr>
        <w:rFonts w:hint="default"/>
      </w:rPr>
    </w:lvl>
    <w:lvl w:ilvl="2" w:tentative="0">
      <w:start w:val="0"/>
      <w:numFmt w:val="bullet"/>
      <w:lvlText w:val="•"/>
      <w:lvlJc w:val="left"/>
      <w:pPr>
        <w:ind w:left="4568" w:hanging="111"/>
      </w:pPr>
      <w:rPr>
        <w:rFonts w:hint="default"/>
      </w:rPr>
    </w:lvl>
    <w:lvl w:ilvl="3" w:tentative="0">
      <w:start w:val="0"/>
      <w:numFmt w:val="bullet"/>
      <w:lvlText w:val="•"/>
      <w:lvlJc w:val="left"/>
      <w:pPr>
        <w:ind w:left="5322" w:hanging="111"/>
      </w:pPr>
      <w:rPr>
        <w:rFonts w:hint="default"/>
      </w:rPr>
    </w:lvl>
    <w:lvl w:ilvl="4" w:tentative="0">
      <w:start w:val="0"/>
      <w:numFmt w:val="bullet"/>
      <w:lvlText w:val="•"/>
      <w:lvlJc w:val="left"/>
      <w:pPr>
        <w:ind w:left="6076" w:hanging="111"/>
      </w:pPr>
      <w:rPr>
        <w:rFonts w:hint="default"/>
      </w:rPr>
    </w:lvl>
    <w:lvl w:ilvl="5" w:tentative="0">
      <w:start w:val="0"/>
      <w:numFmt w:val="bullet"/>
      <w:lvlText w:val="•"/>
      <w:lvlJc w:val="left"/>
      <w:pPr>
        <w:ind w:left="6830" w:hanging="111"/>
      </w:pPr>
      <w:rPr>
        <w:rFonts w:hint="default"/>
      </w:rPr>
    </w:lvl>
    <w:lvl w:ilvl="6" w:tentative="0">
      <w:start w:val="0"/>
      <w:numFmt w:val="bullet"/>
      <w:lvlText w:val="•"/>
      <w:lvlJc w:val="left"/>
      <w:pPr>
        <w:ind w:left="7584" w:hanging="111"/>
      </w:pPr>
      <w:rPr>
        <w:rFonts w:hint="default"/>
      </w:rPr>
    </w:lvl>
    <w:lvl w:ilvl="7" w:tentative="0">
      <w:start w:val="0"/>
      <w:numFmt w:val="bullet"/>
      <w:lvlText w:val="•"/>
      <w:lvlJc w:val="left"/>
      <w:pPr>
        <w:ind w:left="8338" w:hanging="111"/>
      </w:pPr>
      <w:rPr>
        <w:rFonts w:hint="default"/>
      </w:rPr>
    </w:lvl>
    <w:lvl w:ilvl="8" w:tentative="0">
      <w:start w:val="0"/>
      <w:numFmt w:val="bullet"/>
      <w:lvlText w:val="•"/>
      <w:lvlJc w:val="left"/>
      <w:pPr>
        <w:ind w:left="9092" w:hanging="11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283"/>
  <w:drawingGridHorizontalSpacing w:val="110"/>
  <w:displayHorizontalDrawingGridEvery w:val="2"/>
  <w:characterSpacingControl w:val="doNotCompress"/>
  <w:hdrShapeDefaults>
    <o:shapelayout v:ext="edit">
      <o:idmap v:ext="edit" data="1"/>
    </o:shapelayout>
  </w:hdrShapeDefaults>
  <w:compat>
    <w:ulTrailSpace/>
    <w:compatSetting w:name="compatibilityMode" w:uri="http://schemas.microsoft.com/office/word" w:val="12"/>
  </w:compat>
  <w:rsids>
    <w:rsidRoot w:val="004F61F5"/>
    <w:rsid w:val="000028E2"/>
    <w:rsid w:val="00095C25"/>
    <w:rsid w:val="001034F2"/>
    <w:rsid w:val="00137648"/>
    <w:rsid w:val="00327BB9"/>
    <w:rsid w:val="00330BC0"/>
    <w:rsid w:val="00335A66"/>
    <w:rsid w:val="0035474D"/>
    <w:rsid w:val="004530C6"/>
    <w:rsid w:val="0048244F"/>
    <w:rsid w:val="004870C9"/>
    <w:rsid w:val="004F61F5"/>
    <w:rsid w:val="005132BF"/>
    <w:rsid w:val="005D6FAC"/>
    <w:rsid w:val="0061464D"/>
    <w:rsid w:val="00672EBD"/>
    <w:rsid w:val="006C73D8"/>
    <w:rsid w:val="00707CB8"/>
    <w:rsid w:val="00781F0D"/>
    <w:rsid w:val="00810B57"/>
    <w:rsid w:val="008377F3"/>
    <w:rsid w:val="00934E27"/>
    <w:rsid w:val="00B21C38"/>
    <w:rsid w:val="00B52B3A"/>
    <w:rsid w:val="00BE3C97"/>
    <w:rsid w:val="00C17AF9"/>
    <w:rsid w:val="00C92C8B"/>
    <w:rsid w:val="00C96B12"/>
    <w:rsid w:val="00CB37FF"/>
    <w:rsid w:val="00E2012F"/>
    <w:rsid w:val="00E4021E"/>
    <w:rsid w:val="00E60C88"/>
    <w:rsid w:val="00EB22B9"/>
    <w:rsid w:val="00F25FA1"/>
    <w:rsid w:val="00F41537"/>
    <w:rsid w:val="00FF2184"/>
    <w:rsid w:val="403A438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character" w:default="1" w:styleId="5">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18"/>
      <w:szCs w:val="18"/>
    </w:rPr>
  </w:style>
  <w:style w:type="paragraph" w:styleId="3">
    <w:name w:val="footer"/>
    <w:basedOn w:val="1"/>
    <w:link w:val="12"/>
    <w:unhideWhenUsed/>
    <w:uiPriority w:val="99"/>
    <w:pPr>
      <w:tabs>
        <w:tab w:val="center" w:pos="4819"/>
        <w:tab w:val="right" w:pos="9638"/>
      </w:tabs>
    </w:pPr>
  </w:style>
  <w:style w:type="paragraph" w:styleId="4">
    <w:name w:val="header"/>
    <w:basedOn w:val="1"/>
    <w:link w:val="11"/>
    <w:unhideWhenUsed/>
    <w:uiPriority w:val="99"/>
    <w:pPr>
      <w:tabs>
        <w:tab w:val="center" w:pos="4819"/>
        <w:tab w:val="right" w:pos="9638"/>
      </w:tabs>
    </w:pPr>
  </w:style>
  <w:style w:type="character" w:styleId="6">
    <w:name w:val="Hyperlink"/>
    <w:semiHidden/>
    <w:unhideWhenUsed/>
    <w:uiPriority w:val="0"/>
    <w:rPr>
      <w:color w:val="000080"/>
      <w:u w:val="single"/>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85"/>
      <w:ind w:left="3061" w:hanging="110"/>
    </w:pPr>
  </w:style>
  <w:style w:type="paragraph" w:customStyle="1" w:styleId="10">
    <w:name w:val="Table Paragraph"/>
    <w:basedOn w:val="1"/>
    <w:qFormat/>
    <w:uiPriority w:val="1"/>
  </w:style>
  <w:style w:type="character" w:customStyle="1" w:styleId="11">
    <w:name w:val="Intestazione Carattere"/>
    <w:basedOn w:val="5"/>
    <w:link w:val="4"/>
    <w:uiPriority w:val="99"/>
    <w:rPr>
      <w:rFonts w:ascii="Arial" w:hAnsi="Arial" w:eastAsia="Arial" w:cs="Arial"/>
    </w:rPr>
  </w:style>
  <w:style w:type="character" w:customStyle="1" w:styleId="12">
    <w:name w:val="Piè di pagina Carattere"/>
    <w:basedOn w:val="5"/>
    <w:link w:val="3"/>
    <w:uiPriority w:val="99"/>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1138</Words>
  <Characters>6488</Characters>
  <Lines>54</Lines>
  <Paragraphs>15</Paragraphs>
  <TotalTime>66</TotalTime>
  <ScaleCrop>false</ScaleCrop>
  <LinksUpToDate>false</LinksUpToDate>
  <CharactersWithSpaces>7611</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2018-07-18T21:34:00Z</dcterms:created>
  <dc:creator>utente</dc:creator>
  <cp:lastModifiedBy>utente</cp:lastModifiedBy>
  <dcterms:modified xsi:type="dcterms:W3CDTF">2020-12-14T10:54:59Z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LastSaved">
    <vt:filetime>2018-07-18T00:00:00Z</vt:filetime>
  </property>
  <property fmtid="{D5CDD505-2E9C-101B-9397-08002B2CF9AE}" pid="4" name="KSOProductBuildVer">
    <vt:lpwstr>1033-11.2.0.9669</vt:lpwstr>
  </property>
</Properties>
</file>